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39A6B" w14:textId="77777777" w:rsidR="00AB6204" w:rsidRDefault="00AB6204" w:rsidP="00AB6204">
      <w:pPr>
        <w:pStyle w:val="Header"/>
        <w:rPr>
          <w:rFonts w:asciiTheme="majorHAnsi" w:hAnsiTheme="majorHAnsi"/>
          <w:b/>
          <w:sz w:val="24"/>
          <w:szCs w:val="24"/>
        </w:rPr>
      </w:pPr>
    </w:p>
    <w:p w14:paraId="64A7A547" w14:textId="599B9482" w:rsidR="00700C2C" w:rsidRPr="00D6302F" w:rsidRDefault="00F57EE9" w:rsidP="00700C2C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D6302F">
        <w:rPr>
          <w:rFonts w:asciiTheme="majorHAnsi" w:eastAsia="Calibri" w:hAnsiTheme="majorHAnsi"/>
          <w:sz w:val="22"/>
          <w:szCs w:val="22"/>
          <w:lang w:eastAsia="en-US"/>
        </w:rPr>
        <w:t xml:space="preserve">Broj: </w:t>
      </w:r>
      <w:r w:rsidR="003455D6">
        <w:rPr>
          <w:rFonts w:asciiTheme="majorHAnsi" w:eastAsia="Calibri" w:hAnsiTheme="majorHAnsi"/>
          <w:sz w:val="22"/>
          <w:szCs w:val="22"/>
          <w:lang w:eastAsia="en-US"/>
        </w:rPr>
        <w:t>07-056/26-</w:t>
      </w:r>
    </w:p>
    <w:p w14:paraId="0E7C8DA8" w14:textId="67B78BA2" w:rsidR="00ED25BA" w:rsidRPr="00D6302F" w:rsidRDefault="00ED25BA" w:rsidP="00700C2C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D6302F">
        <w:rPr>
          <w:rFonts w:asciiTheme="majorHAnsi" w:eastAsia="Calibri" w:hAnsiTheme="majorHAnsi"/>
          <w:sz w:val="22"/>
          <w:szCs w:val="22"/>
          <w:lang w:eastAsia="en-US"/>
        </w:rPr>
        <w:t>Datum:</w:t>
      </w:r>
      <w:r w:rsidR="003455D6">
        <w:rPr>
          <w:rFonts w:asciiTheme="majorHAnsi" w:eastAsia="Calibri" w:hAnsiTheme="majorHAnsi"/>
          <w:sz w:val="22"/>
          <w:szCs w:val="22"/>
          <w:lang w:eastAsia="en-US"/>
        </w:rPr>
        <w:t xml:space="preserve"> 17.3.2026. godine</w:t>
      </w:r>
    </w:p>
    <w:p w14:paraId="5B5318FB" w14:textId="77777777" w:rsidR="00F41935" w:rsidRDefault="00F41935" w:rsidP="00ED25BA">
      <w:pPr>
        <w:pStyle w:val="Header"/>
        <w:rPr>
          <w:rFonts w:asciiTheme="majorHAnsi" w:hAnsiTheme="majorHAnsi"/>
          <w:b/>
          <w:sz w:val="28"/>
          <w:szCs w:val="28"/>
        </w:rPr>
      </w:pPr>
    </w:p>
    <w:p w14:paraId="1DF242CE" w14:textId="77777777" w:rsidR="00FD723D" w:rsidRPr="008F0BDC" w:rsidRDefault="00FD723D" w:rsidP="00FD723D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8F0BDC">
        <w:rPr>
          <w:rFonts w:asciiTheme="majorHAnsi" w:hAnsiTheme="majorHAnsi"/>
          <w:b/>
          <w:sz w:val="24"/>
          <w:szCs w:val="24"/>
        </w:rPr>
        <w:t>S E K T O R S K A   A N A L I Z A</w:t>
      </w:r>
    </w:p>
    <w:p w14:paraId="71F9A8B5" w14:textId="77777777" w:rsidR="00FC7D16" w:rsidRPr="008F0BDC" w:rsidRDefault="00FD723D" w:rsidP="00FD723D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8F0BDC">
        <w:rPr>
          <w:rFonts w:asciiTheme="majorHAnsi" w:hAnsiTheme="majorHAnsi"/>
          <w:b/>
          <w:sz w:val="24"/>
          <w:szCs w:val="24"/>
        </w:rPr>
        <w:t>za utvrđivanje priorite</w:t>
      </w:r>
      <w:r w:rsidR="00FC7D16" w:rsidRPr="008F0BDC">
        <w:rPr>
          <w:rFonts w:asciiTheme="majorHAnsi" w:hAnsiTheme="majorHAnsi"/>
          <w:b/>
          <w:sz w:val="24"/>
          <w:szCs w:val="24"/>
        </w:rPr>
        <w:t>tnih oblasti od javnog interesa u kojima će se pružiti finansijska podrška</w:t>
      </w:r>
    </w:p>
    <w:p w14:paraId="11CA19B9" w14:textId="77777777" w:rsidR="00FD723D" w:rsidRPr="008F0BDC" w:rsidRDefault="00FC7D16" w:rsidP="00FD723D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8F0BDC">
        <w:rPr>
          <w:rFonts w:asciiTheme="majorHAnsi" w:hAnsiTheme="majorHAnsi"/>
          <w:b/>
          <w:sz w:val="24"/>
          <w:szCs w:val="24"/>
        </w:rPr>
        <w:t>za realizaciju projekata</w:t>
      </w:r>
      <w:r w:rsidR="00B9295C" w:rsidRPr="008F0BDC">
        <w:rPr>
          <w:rFonts w:asciiTheme="majorHAnsi" w:hAnsiTheme="majorHAnsi"/>
          <w:b/>
          <w:sz w:val="24"/>
          <w:szCs w:val="24"/>
        </w:rPr>
        <w:t xml:space="preserve"> </w:t>
      </w:r>
      <w:r w:rsidRPr="008F0BDC">
        <w:rPr>
          <w:rFonts w:asciiTheme="majorHAnsi" w:hAnsiTheme="majorHAnsi"/>
          <w:b/>
          <w:sz w:val="24"/>
          <w:szCs w:val="24"/>
        </w:rPr>
        <w:t>nevladinih organizacija</w:t>
      </w:r>
    </w:p>
    <w:p w14:paraId="11498C53" w14:textId="18CE0CD4" w:rsidR="00E13CD4" w:rsidRPr="008F0BDC" w:rsidRDefault="00A93739" w:rsidP="00FC7D16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8F0BDC">
        <w:rPr>
          <w:rFonts w:asciiTheme="majorHAnsi" w:hAnsiTheme="majorHAnsi"/>
          <w:b/>
          <w:sz w:val="24"/>
          <w:szCs w:val="24"/>
        </w:rPr>
        <w:t>iz</w:t>
      </w:r>
      <w:r w:rsidR="000679B8" w:rsidRPr="008F0BDC">
        <w:rPr>
          <w:rFonts w:asciiTheme="majorHAnsi" w:hAnsiTheme="majorHAnsi"/>
          <w:b/>
          <w:sz w:val="24"/>
          <w:szCs w:val="24"/>
        </w:rPr>
        <w:t xml:space="preserve">  budžeta ReLOaD</w:t>
      </w:r>
      <w:r w:rsidR="0092484B" w:rsidRPr="008F0BDC">
        <w:rPr>
          <w:rFonts w:asciiTheme="majorHAnsi" w:hAnsiTheme="majorHAnsi"/>
          <w:b/>
          <w:sz w:val="24"/>
          <w:szCs w:val="24"/>
        </w:rPr>
        <w:t>3 pro</w:t>
      </w:r>
      <w:r w:rsidR="007E60BD" w:rsidRPr="008F0BDC">
        <w:rPr>
          <w:rFonts w:asciiTheme="majorHAnsi" w:hAnsiTheme="majorHAnsi"/>
          <w:b/>
          <w:sz w:val="24"/>
          <w:szCs w:val="24"/>
        </w:rPr>
        <w:t>grama</w:t>
      </w:r>
      <w:r w:rsidR="0092484B" w:rsidRPr="008F0BDC">
        <w:rPr>
          <w:rFonts w:asciiTheme="majorHAnsi" w:hAnsiTheme="majorHAnsi"/>
          <w:b/>
          <w:sz w:val="24"/>
          <w:szCs w:val="24"/>
        </w:rPr>
        <w:t xml:space="preserve"> u 2026</w:t>
      </w:r>
      <w:r w:rsidRPr="008F0BDC">
        <w:rPr>
          <w:rFonts w:asciiTheme="majorHAnsi" w:hAnsiTheme="majorHAnsi"/>
          <w:b/>
          <w:sz w:val="24"/>
          <w:szCs w:val="24"/>
        </w:rPr>
        <w:t xml:space="preserve">. godini </w:t>
      </w:r>
    </w:p>
    <w:p w14:paraId="4D9915E2" w14:textId="0677B3B2" w:rsidR="00FC7D16" w:rsidRPr="008F0BDC" w:rsidRDefault="00740E2E" w:rsidP="00FC7D16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8F0BDC">
        <w:rPr>
          <w:rFonts w:asciiTheme="majorHAnsi" w:hAnsiTheme="majorHAnsi"/>
          <w:b/>
          <w:sz w:val="24"/>
          <w:szCs w:val="24"/>
        </w:rPr>
        <w:t>u okviru kla</w:t>
      </w:r>
      <w:r w:rsidR="00FC7D16" w:rsidRPr="008F0BDC">
        <w:rPr>
          <w:rFonts w:asciiTheme="majorHAnsi" w:hAnsiTheme="majorHAnsi"/>
          <w:b/>
          <w:sz w:val="24"/>
          <w:szCs w:val="24"/>
        </w:rPr>
        <w:t>s</w:t>
      </w:r>
      <w:r w:rsidR="00006E53" w:rsidRPr="008F0BDC">
        <w:rPr>
          <w:rFonts w:asciiTheme="majorHAnsi" w:hAnsiTheme="majorHAnsi"/>
          <w:b/>
          <w:sz w:val="24"/>
          <w:szCs w:val="24"/>
        </w:rPr>
        <w:t>tera „Nexus Maris“  - Kotor, Budva, Bar</w:t>
      </w:r>
      <w:r w:rsidR="0092484B" w:rsidRPr="008F0BDC">
        <w:rPr>
          <w:rFonts w:asciiTheme="majorHAnsi" w:hAnsiTheme="majorHAnsi"/>
          <w:b/>
          <w:sz w:val="24"/>
          <w:szCs w:val="24"/>
        </w:rPr>
        <w:t xml:space="preserve"> </w:t>
      </w:r>
    </w:p>
    <w:p w14:paraId="04E94EC1" w14:textId="77777777" w:rsidR="00FD723D" w:rsidRPr="008F0BDC" w:rsidRDefault="00FD723D" w:rsidP="00E25849">
      <w:pPr>
        <w:pStyle w:val="Header"/>
        <w:rPr>
          <w:rFonts w:asciiTheme="majorHAnsi" w:hAnsiTheme="majorHAnsi"/>
          <w:b/>
          <w:sz w:val="24"/>
          <w:szCs w:val="24"/>
        </w:rPr>
      </w:pPr>
    </w:p>
    <w:p w14:paraId="057EF8D1" w14:textId="7CF47483" w:rsidR="00A93739" w:rsidRPr="008F0BDC" w:rsidRDefault="00A93739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8F0BDC">
        <w:rPr>
          <w:rFonts w:asciiTheme="majorHAnsi" w:hAnsiTheme="majorHAnsi"/>
          <w:iCs/>
        </w:rPr>
        <w:t xml:space="preserve">Sektorska analiza se sačinjava </w:t>
      </w:r>
      <w:r w:rsidRPr="008F0BDC">
        <w:rPr>
          <w:rFonts w:asciiTheme="majorHAnsi" w:hAnsiTheme="majorHAnsi"/>
        </w:rPr>
        <w:t>na osnovu strateških i planskih dokumenata odnosno propisa u odgovarajućoj oblasti od javnog interesa</w:t>
      </w:r>
      <w:r w:rsidR="003346FB" w:rsidRPr="008F0BDC">
        <w:rPr>
          <w:rFonts w:asciiTheme="majorHAnsi" w:hAnsiTheme="majorHAnsi"/>
        </w:rPr>
        <w:t>,</w:t>
      </w:r>
      <w:r w:rsidRPr="008F0BDC">
        <w:rPr>
          <w:rFonts w:asciiTheme="majorHAnsi" w:hAnsiTheme="majorHAnsi"/>
        </w:rPr>
        <w:t xml:space="preserve"> uz konsultacije sa zaintereso</w:t>
      </w:r>
      <w:r w:rsidR="003346FB" w:rsidRPr="008F0BDC">
        <w:rPr>
          <w:rFonts w:asciiTheme="majorHAnsi" w:hAnsiTheme="majorHAnsi"/>
        </w:rPr>
        <w:t>vanim nevladinim organizacijama</w:t>
      </w:r>
      <w:r w:rsidRPr="008F0BDC">
        <w:rPr>
          <w:rFonts w:asciiTheme="majorHAnsi" w:hAnsiTheme="majorHAnsi"/>
          <w:iCs/>
        </w:rPr>
        <w:t>i predstavlja osnov za utvrđivanje prioritetnih oblasti i potrebnih sredstava za finansiranje projekata ne</w:t>
      </w:r>
      <w:r w:rsidR="00653EE0" w:rsidRPr="008F0BDC">
        <w:rPr>
          <w:rFonts w:asciiTheme="majorHAnsi" w:hAnsiTheme="majorHAnsi"/>
          <w:iCs/>
        </w:rPr>
        <w:t>vladinih organizacija iz bu</w:t>
      </w:r>
      <w:r w:rsidRPr="008F0BDC">
        <w:rPr>
          <w:rFonts w:asciiTheme="majorHAnsi" w:hAnsiTheme="majorHAnsi"/>
          <w:iCs/>
        </w:rPr>
        <w:t>dž</w:t>
      </w:r>
      <w:r w:rsidR="00917482" w:rsidRPr="008F0BDC">
        <w:rPr>
          <w:rFonts w:asciiTheme="majorHAnsi" w:hAnsiTheme="majorHAnsi"/>
          <w:iCs/>
        </w:rPr>
        <w:t>eta ReLOaD</w:t>
      </w:r>
      <w:r w:rsidR="0092484B" w:rsidRPr="008F0BDC">
        <w:rPr>
          <w:rFonts w:asciiTheme="majorHAnsi" w:hAnsiTheme="majorHAnsi"/>
          <w:iCs/>
        </w:rPr>
        <w:t xml:space="preserve"> u 2026</w:t>
      </w:r>
      <w:r w:rsidR="003346FB" w:rsidRPr="008F0BDC">
        <w:rPr>
          <w:rFonts w:asciiTheme="majorHAnsi" w:hAnsiTheme="majorHAnsi"/>
          <w:iCs/>
        </w:rPr>
        <w:t>.</w:t>
      </w:r>
      <w:r w:rsidR="007D3485" w:rsidRPr="008F0BDC">
        <w:rPr>
          <w:rFonts w:asciiTheme="majorHAnsi" w:hAnsiTheme="majorHAnsi"/>
          <w:iCs/>
        </w:rPr>
        <w:t xml:space="preserve"> </w:t>
      </w:r>
      <w:r w:rsidR="00740E2E" w:rsidRPr="008F0BDC">
        <w:rPr>
          <w:rFonts w:asciiTheme="majorHAnsi" w:hAnsiTheme="majorHAnsi"/>
          <w:iCs/>
        </w:rPr>
        <w:t>g</w:t>
      </w:r>
      <w:r w:rsidR="00F10DF3" w:rsidRPr="008F0BDC">
        <w:rPr>
          <w:rFonts w:asciiTheme="majorHAnsi" w:hAnsiTheme="majorHAnsi"/>
          <w:iCs/>
        </w:rPr>
        <w:t>odini</w:t>
      </w:r>
      <w:r w:rsidR="00740E2E" w:rsidRPr="008F0BDC">
        <w:rPr>
          <w:rFonts w:asciiTheme="majorHAnsi" w:hAnsiTheme="majorHAnsi"/>
          <w:iCs/>
        </w:rPr>
        <w:t>,</w:t>
      </w:r>
      <w:r w:rsidR="007E60BD" w:rsidRPr="008F0BDC">
        <w:rPr>
          <w:rFonts w:asciiTheme="majorHAnsi" w:hAnsiTheme="majorHAnsi"/>
          <w:iCs/>
        </w:rPr>
        <w:t xml:space="preserve"> </w:t>
      </w:r>
      <w:r w:rsidRPr="008F0BDC">
        <w:rPr>
          <w:rFonts w:asciiTheme="majorHAnsi" w:hAnsiTheme="majorHAnsi"/>
        </w:rPr>
        <w:t xml:space="preserve">u skladu sa </w:t>
      </w:r>
      <w:r w:rsidR="00B16AF7" w:rsidRPr="008F0BDC">
        <w:rPr>
          <w:rFonts w:asciiTheme="majorHAnsi" w:hAnsiTheme="majorHAnsi"/>
        </w:rPr>
        <w:t>LOD Metodologijom</w:t>
      </w:r>
      <w:r w:rsidR="00B10A1F" w:rsidRPr="008F0BDC">
        <w:rPr>
          <w:rFonts w:asciiTheme="majorHAnsi" w:hAnsiTheme="majorHAnsi"/>
        </w:rPr>
        <w:t>, opštinskim odlukama</w:t>
      </w:r>
      <w:r w:rsidR="00B16AF7" w:rsidRPr="008F0BDC">
        <w:rPr>
          <w:rFonts w:asciiTheme="majorHAnsi" w:hAnsiTheme="majorHAnsi"/>
        </w:rPr>
        <w:t xml:space="preserve"> i </w:t>
      </w:r>
      <w:r w:rsidRPr="008F0BDC">
        <w:rPr>
          <w:rFonts w:asciiTheme="majorHAnsi" w:hAnsiTheme="majorHAnsi"/>
        </w:rPr>
        <w:t xml:space="preserve">Zakonom o nevladinim organizacijama ("Službeni list Crne Gore", br. 39/11 </w:t>
      </w:r>
      <w:r w:rsidR="00AB6204" w:rsidRPr="008F0BDC">
        <w:rPr>
          <w:rFonts w:asciiTheme="majorHAnsi" w:hAnsiTheme="majorHAnsi"/>
        </w:rPr>
        <w:t>i 37/17</w:t>
      </w:r>
      <w:r w:rsidRPr="008F0BDC">
        <w:rPr>
          <w:rFonts w:asciiTheme="majorHAnsi" w:hAnsiTheme="majorHAnsi"/>
        </w:rPr>
        <w:t xml:space="preserve">). </w:t>
      </w:r>
    </w:p>
    <w:p w14:paraId="731C0DF7" w14:textId="77777777" w:rsidR="00F41935" w:rsidRPr="008F0BDC" w:rsidRDefault="00F41935" w:rsidP="004538A7">
      <w:pPr>
        <w:jc w:val="both"/>
        <w:rPr>
          <w:rFonts w:asciiTheme="majorHAnsi" w:hAnsiTheme="majorHAnsi"/>
        </w:rPr>
      </w:pPr>
    </w:p>
    <w:p w14:paraId="1650A4BC" w14:textId="77777777" w:rsidR="00975358" w:rsidRPr="008F0BDC" w:rsidRDefault="00385831" w:rsidP="001D2D33">
      <w:pPr>
        <w:pStyle w:val="Heading1"/>
        <w:shd w:val="clear" w:color="auto" w:fill="C6D9F1" w:themeFill="text2" w:themeFillTint="33"/>
        <w:rPr>
          <w:rFonts w:asciiTheme="majorHAnsi" w:hAnsiTheme="majorHAnsi" w:cs="Times New Roman"/>
          <w:sz w:val="24"/>
          <w:szCs w:val="24"/>
          <w:u w:val="none"/>
        </w:rPr>
      </w:pPr>
      <w:r w:rsidRPr="008F0BDC">
        <w:rPr>
          <w:rFonts w:asciiTheme="majorHAnsi" w:hAnsiTheme="majorHAnsi" w:cs="Times New Roman"/>
          <w:sz w:val="24"/>
          <w:szCs w:val="24"/>
          <w:u w:val="none"/>
        </w:rPr>
        <w:t>OBLASTI OD JAVNOG INTERESA U KOJIMA SE PLANIRA FINANSIJSKA PODRŠKA ZA PROJEKTE NVO</w:t>
      </w:r>
    </w:p>
    <w:p w14:paraId="2ECC7845" w14:textId="77777777" w:rsidR="00385831" w:rsidRPr="008F0BDC" w:rsidRDefault="00385831" w:rsidP="00862238">
      <w:pPr>
        <w:rPr>
          <w:rFonts w:asciiTheme="majorHAnsi" w:hAnsiTheme="majorHAnsi"/>
        </w:rPr>
      </w:pPr>
    </w:p>
    <w:p w14:paraId="752EBCD7" w14:textId="70D43F66" w:rsidR="00713B97" w:rsidRPr="008F0BDC" w:rsidRDefault="00740E2E" w:rsidP="004A7074">
      <w:pPr>
        <w:pStyle w:val="Heading2"/>
        <w:numPr>
          <w:ilvl w:val="0"/>
          <w:numId w:val="0"/>
        </w:numPr>
        <w:rPr>
          <w:rFonts w:asciiTheme="majorHAnsi" w:hAnsiTheme="majorHAnsi" w:cs="Times New Roman"/>
          <w:sz w:val="24"/>
          <w:szCs w:val="24"/>
        </w:rPr>
      </w:pPr>
      <w:r w:rsidRPr="008F0BDC">
        <w:rPr>
          <w:rFonts w:asciiTheme="majorHAnsi" w:hAnsiTheme="majorHAnsi" w:cs="Times New Roman"/>
          <w:sz w:val="24"/>
          <w:szCs w:val="24"/>
        </w:rPr>
        <w:t>Oblasti</w:t>
      </w:r>
      <w:r w:rsidR="00713B97" w:rsidRPr="008F0BDC">
        <w:rPr>
          <w:rFonts w:asciiTheme="majorHAnsi" w:hAnsiTheme="majorHAnsi" w:cs="Times New Roman"/>
          <w:sz w:val="24"/>
          <w:szCs w:val="24"/>
        </w:rPr>
        <w:t xml:space="preserve"> od javnog interesa </w:t>
      </w:r>
      <w:r w:rsidRPr="008F0BDC">
        <w:rPr>
          <w:rFonts w:asciiTheme="majorHAnsi" w:hAnsiTheme="majorHAnsi" w:cs="Times New Roman"/>
          <w:sz w:val="24"/>
          <w:szCs w:val="24"/>
        </w:rPr>
        <w:t xml:space="preserve">u kojim </w:t>
      </w:r>
      <w:r w:rsidR="00794D00" w:rsidRPr="008F0BDC">
        <w:rPr>
          <w:rFonts w:asciiTheme="majorHAnsi" w:hAnsiTheme="majorHAnsi" w:cs="Times New Roman"/>
          <w:sz w:val="24"/>
          <w:szCs w:val="24"/>
        </w:rPr>
        <w:t xml:space="preserve">se planira finansijska </w:t>
      </w:r>
      <w:r w:rsidR="004A7074" w:rsidRPr="008F0BDC">
        <w:rPr>
          <w:rFonts w:asciiTheme="majorHAnsi" w:hAnsiTheme="majorHAnsi" w:cs="Times New Roman"/>
          <w:sz w:val="24"/>
          <w:szCs w:val="24"/>
        </w:rPr>
        <w:t xml:space="preserve">podrška iz </w:t>
      </w:r>
      <w:r w:rsidR="00B16AF7" w:rsidRPr="008F0BDC">
        <w:rPr>
          <w:rFonts w:asciiTheme="majorHAnsi" w:hAnsiTheme="majorHAnsi" w:cs="Times New Roman"/>
          <w:sz w:val="24"/>
          <w:szCs w:val="24"/>
        </w:rPr>
        <w:t>sredstava Regionalnog programa lokalne d</w:t>
      </w:r>
      <w:r w:rsidR="0092484B" w:rsidRPr="008F0BDC">
        <w:rPr>
          <w:rFonts w:asciiTheme="majorHAnsi" w:hAnsiTheme="majorHAnsi" w:cs="Times New Roman"/>
          <w:sz w:val="24"/>
          <w:szCs w:val="24"/>
        </w:rPr>
        <w:t>emokratije na Zapadnom Balkanu 3 (ReLOaD3</w:t>
      </w:r>
      <w:r w:rsidR="00B16AF7" w:rsidRPr="008F0BDC">
        <w:rPr>
          <w:rFonts w:asciiTheme="majorHAnsi" w:hAnsiTheme="majorHAnsi" w:cs="Times New Roman"/>
          <w:sz w:val="24"/>
          <w:szCs w:val="24"/>
        </w:rPr>
        <w:t>)</w:t>
      </w:r>
      <w:r w:rsidR="00713B97" w:rsidRPr="008F0BDC">
        <w:rPr>
          <w:rFonts w:asciiTheme="majorHAnsi" w:hAnsiTheme="majorHAnsi" w:cs="Times New Roman"/>
          <w:sz w:val="24"/>
          <w:szCs w:val="24"/>
        </w:rPr>
        <w:t xml:space="preserve"> za projekte NVO</w:t>
      </w:r>
      <w:r w:rsidR="0092484B" w:rsidRPr="008F0BDC">
        <w:rPr>
          <w:rFonts w:asciiTheme="majorHAnsi" w:hAnsiTheme="majorHAnsi" w:cs="Times New Roman"/>
          <w:sz w:val="24"/>
          <w:szCs w:val="24"/>
        </w:rPr>
        <w:t xml:space="preserve"> u 2026</w:t>
      </w:r>
      <w:r w:rsidR="00794D00" w:rsidRPr="008F0BDC">
        <w:rPr>
          <w:rFonts w:asciiTheme="majorHAnsi" w:hAnsiTheme="majorHAnsi" w:cs="Times New Roman"/>
          <w:sz w:val="24"/>
          <w:szCs w:val="24"/>
        </w:rPr>
        <w:t>. godini</w:t>
      </w:r>
      <w:r w:rsidR="00713B97" w:rsidRPr="008F0BDC">
        <w:rPr>
          <w:rFonts w:asciiTheme="majorHAnsi" w:hAnsiTheme="majorHAnsi" w:cs="Times New Roman"/>
          <w:sz w:val="24"/>
          <w:szCs w:val="24"/>
        </w:rPr>
        <w:t>:</w:t>
      </w:r>
    </w:p>
    <w:p w14:paraId="1D0F72C7" w14:textId="77777777" w:rsidR="00F41935" w:rsidRPr="008F0BDC" w:rsidRDefault="00F41935" w:rsidP="00F41935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8"/>
      </w:tblGrid>
      <w:tr w:rsidR="00A93739" w:rsidRPr="008F0BDC" w14:paraId="25E2900E" w14:textId="77777777" w:rsidTr="00196DA5">
        <w:tc>
          <w:tcPr>
            <w:tcW w:w="14598" w:type="dxa"/>
          </w:tcPr>
          <w:p w14:paraId="74B2FAB5" w14:textId="41688984" w:rsidR="00AB6204" w:rsidRPr="008F0BDC" w:rsidRDefault="00A93739" w:rsidP="008F0BDC">
            <w:pPr>
              <w:rPr>
                <w:rFonts w:asciiTheme="majorHAnsi" w:eastAsia="+mn-ea" w:hAnsiTheme="majorHAnsi"/>
                <w:b/>
                <w:bCs/>
                <w:lang w:val="en-GB"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="00006E53" w:rsidRPr="008F0BDC">
              <w:rPr>
                <w:rFonts w:asciiTheme="majorHAnsi" w:hAnsiTheme="majorHAnsi"/>
                <w:b/>
              </w:rPr>
              <w:t xml:space="preserve"> OMLADINSKA POLITIKA</w:t>
            </w:r>
          </w:p>
          <w:p w14:paraId="5D41D3D5" w14:textId="77777777" w:rsidR="007D3485" w:rsidRPr="008F0BDC" w:rsidRDefault="00006E53" w:rsidP="008F0BD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</w:rPr>
              <w:t>Promocija zdravih stilova života</w:t>
            </w:r>
          </w:p>
          <w:p w14:paraId="327AA396" w14:textId="0C0A9818" w:rsidR="00006E53" w:rsidRPr="008F0BDC" w:rsidRDefault="00006E53" w:rsidP="008F0BD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</w:rPr>
              <w:t>Unapređenje i promocija kulturnih sadržaja za mlade</w:t>
            </w:r>
          </w:p>
        </w:tc>
      </w:tr>
      <w:tr w:rsidR="00A93739" w:rsidRPr="008F0BDC" w14:paraId="630C4256" w14:textId="77777777" w:rsidTr="00196DA5">
        <w:tc>
          <w:tcPr>
            <w:tcW w:w="14598" w:type="dxa"/>
          </w:tcPr>
          <w:p w14:paraId="44FB6BB0" w14:textId="296E2041" w:rsidR="0092484B" w:rsidRPr="008F0BDC" w:rsidRDefault="0092484B" w:rsidP="008F0BDC">
            <w:pPr>
              <w:rPr>
                <w:rFonts w:asciiTheme="majorHAnsi" w:eastAsia="+mn-ea" w:hAnsiTheme="majorHAnsi"/>
                <w:b/>
                <w:bCs/>
                <w:lang w:val="en-GB"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="00DE5372" w:rsidRPr="008F0BDC">
              <w:rPr>
                <w:rFonts w:asciiTheme="majorHAnsi" w:eastAsia="+mn-ea" w:hAnsiTheme="majorHAnsi"/>
                <w:b/>
                <w:bCs/>
              </w:rPr>
              <w:t xml:space="preserve">  SOCIJALNA INKLUZIJA</w:t>
            </w:r>
          </w:p>
          <w:p w14:paraId="334B1909" w14:textId="7E7BBED6" w:rsidR="007D3485" w:rsidRPr="008F0BDC" w:rsidRDefault="007D3485" w:rsidP="008F0BDC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lang w:val="en-GB"/>
              </w:rPr>
              <w:t>Jačanje</w:t>
            </w:r>
            <w:proofErr w:type="spellEnd"/>
            <w:r w:rsidR="00DE5372" w:rsidRPr="008F0BDC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lang w:val="en-GB"/>
              </w:rPr>
              <w:t>inkluzije</w:t>
            </w:r>
            <w:proofErr w:type="spellEnd"/>
            <w:r w:rsidR="00DE5372" w:rsidRPr="008F0BDC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lang w:val="en-GB"/>
              </w:rPr>
              <w:t>marginalizovanih</w:t>
            </w:r>
            <w:proofErr w:type="spellEnd"/>
            <w:r w:rsidR="00DE5372" w:rsidRPr="008F0BDC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lang w:val="en-GB"/>
              </w:rPr>
              <w:t>i</w:t>
            </w:r>
            <w:proofErr w:type="spellEnd"/>
            <w:r w:rsidR="00DE5372" w:rsidRPr="008F0BDC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lang w:val="en-GB"/>
              </w:rPr>
              <w:t>ranjivih</w:t>
            </w:r>
            <w:proofErr w:type="spellEnd"/>
            <w:r w:rsidR="00DE5372" w:rsidRPr="008F0BDC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lang w:val="en-GB"/>
              </w:rPr>
              <w:t>grupa</w:t>
            </w:r>
            <w:proofErr w:type="spellEnd"/>
          </w:p>
        </w:tc>
      </w:tr>
      <w:tr w:rsidR="00A93739" w:rsidRPr="008F0BDC" w14:paraId="217DAA26" w14:textId="77777777" w:rsidTr="00196DA5">
        <w:tc>
          <w:tcPr>
            <w:tcW w:w="14598" w:type="dxa"/>
          </w:tcPr>
          <w:p w14:paraId="6859D5CD" w14:textId="680B1B6E" w:rsidR="00AB6204" w:rsidRPr="008F0BDC" w:rsidRDefault="00A93739" w:rsidP="008F0BDC">
            <w:pPr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="00DE5372" w:rsidRPr="008F0BDC">
              <w:rPr>
                <w:rFonts w:asciiTheme="majorHAnsi" w:hAnsiTheme="majorHAnsi"/>
                <w:b/>
              </w:rPr>
              <w:t xml:space="preserve">  KULTURA</w:t>
            </w:r>
          </w:p>
          <w:p w14:paraId="093597BE" w14:textId="77777777" w:rsidR="00F41935" w:rsidRPr="008F0BDC" w:rsidRDefault="00DE5372" w:rsidP="008F0BD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  <w:bCs/>
              </w:rPr>
              <w:t>Razvoj i promocija kulture i kulturne baštine</w:t>
            </w:r>
          </w:p>
          <w:p w14:paraId="18506544" w14:textId="77777777" w:rsidR="00DE5372" w:rsidRPr="008F0BDC" w:rsidRDefault="00DE5372" w:rsidP="008F0BD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  <w:bCs/>
              </w:rPr>
              <w:t>Promocija umjetnosti i kreativne (urbane) kulture</w:t>
            </w:r>
          </w:p>
          <w:p w14:paraId="1EE06489" w14:textId="0871F874" w:rsidR="008F0BDC" w:rsidRPr="008F0BDC" w:rsidRDefault="008F0BDC" w:rsidP="008F0BDC">
            <w:pPr>
              <w:pStyle w:val="ListParagraph"/>
              <w:ind w:left="990"/>
              <w:rPr>
                <w:rFonts w:asciiTheme="majorHAnsi" w:hAnsiTheme="majorHAnsi"/>
              </w:rPr>
            </w:pPr>
          </w:p>
        </w:tc>
      </w:tr>
      <w:tr w:rsidR="00A93739" w:rsidRPr="008F0BDC" w14:paraId="37669F9A" w14:textId="77777777" w:rsidTr="00196DA5">
        <w:tc>
          <w:tcPr>
            <w:tcW w:w="14598" w:type="dxa"/>
          </w:tcPr>
          <w:p w14:paraId="6CF52721" w14:textId="5D778649" w:rsidR="00AB6204" w:rsidRPr="008F0BDC" w:rsidRDefault="00A93739" w:rsidP="008F0BDC">
            <w:pPr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  <w:b/>
              </w:rPr>
              <w:lastRenderedPageBreak/>
              <w:sym w:font="Wingdings" w:char="F06F"/>
            </w:r>
            <w:r w:rsidR="00DE5372" w:rsidRPr="008F0BDC">
              <w:rPr>
                <w:rFonts w:asciiTheme="majorHAnsi" w:eastAsia="+mn-ea" w:hAnsiTheme="majorHAnsi"/>
                <w:b/>
                <w:bCs/>
              </w:rPr>
              <w:t xml:space="preserve"> ODRŽIVI RAZVOJ</w:t>
            </w:r>
          </w:p>
          <w:p w14:paraId="01F015E3" w14:textId="0836FD73" w:rsidR="00F41935" w:rsidRPr="008F0BDC" w:rsidRDefault="008F0BDC" w:rsidP="008F0BDC">
            <w:pPr>
              <w:pStyle w:val="ListParagraph"/>
              <w:numPr>
                <w:ilvl w:val="0"/>
                <w:numId w:val="4"/>
              </w:numPr>
              <w:ind w:left="270" w:hanging="18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      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Unapređenje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upravljanja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otpadom</w:t>
            </w:r>
            <w:proofErr w:type="spellEnd"/>
          </w:p>
          <w:p w14:paraId="3A7BB8A0" w14:textId="73306F07" w:rsidR="00DE5372" w:rsidRPr="008F0BDC" w:rsidRDefault="008F0BDC" w:rsidP="008F0BDC">
            <w:pPr>
              <w:pStyle w:val="ListParagraph"/>
              <w:numPr>
                <w:ilvl w:val="0"/>
                <w:numId w:val="4"/>
              </w:numPr>
              <w:ind w:left="270" w:hanging="18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      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Razvoj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svijesti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o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značaju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zaštite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životne</w:t>
            </w:r>
            <w:proofErr w:type="spellEnd"/>
            <w:r w:rsidR="00DE5372" w:rsidRPr="008F0BDC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E5372" w:rsidRPr="008F0BDC">
              <w:rPr>
                <w:rFonts w:asciiTheme="majorHAnsi" w:hAnsiTheme="majorHAnsi"/>
                <w:bCs/>
                <w:lang w:val="en-GB"/>
              </w:rPr>
              <w:t>sredine</w:t>
            </w:r>
            <w:proofErr w:type="spellEnd"/>
          </w:p>
        </w:tc>
      </w:tr>
      <w:tr w:rsidR="00006E53" w:rsidRPr="008F0BDC" w14:paraId="439CC783" w14:textId="77777777" w:rsidTr="00196DA5">
        <w:tc>
          <w:tcPr>
            <w:tcW w:w="14598" w:type="dxa"/>
          </w:tcPr>
          <w:p w14:paraId="7FF607E9" w14:textId="787C4475" w:rsidR="00006E53" w:rsidRPr="008F0BDC" w:rsidRDefault="00006E53" w:rsidP="008F0BDC">
            <w:pPr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="00DE5372" w:rsidRPr="008F0BDC">
              <w:rPr>
                <w:rFonts w:asciiTheme="majorHAnsi" w:hAnsiTheme="majorHAnsi"/>
                <w:b/>
              </w:rPr>
              <w:t xml:space="preserve"> RURALNI RAZVOJ</w:t>
            </w:r>
          </w:p>
          <w:p w14:paraId="4B8C3BB7" w14:textId="64BF253A" w:rsidR="00DE5372" w:rsidRPr="008F0BDC" w:rsidRDefault="00DE5372" w:rsidP="008F0BD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</w:rPr>
              <w:t>Povezivanje turizma i poljoprivrede</w:t>
            </w:r>
          </w:p>
          <w:p w14:paraId="2C2C8952" w14:textId="0D41A23E" w:rsidR="00006E53" w:rsidRPr="008F0BDC" w:rsidRDefault="00C00149" w:rsidP="008F0BDC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</w:rPr>
              <w:t>Promocija lokalne tradicije i zanata</w:t>
            </w:r>
          </w:p>
        </w:tc>
      </w:tr>
    </w:tbl>
    <w:p w14:paraId="2F4DACD9" w14:textId="1D8D411D" w:rsidR="00E13CD4" w:rsidRPr="008F0BDC" w:rsidRDefault="00E13CD4" w:rsidP="00E13CD4">
      <w:pPr>
        <w:pStyle w:val="Heading1"/>
        <w:numPr>
          <w:ilvl w:val="0"/>
          <w:numId w:val="0"/>
        </w:numPr>
        <w:shd w:val="clear" w:color="auto" w:fill="FFFFFF" w:themeFill="background1"/>
        <w:jc w:val="left"/>
        <w:rPr>
          <w:rFonts w:asciiTheme="majorHAnsi" w:hAnsiTheme="majorHAnsi"/>
          <w:b w:val="0"/>
          <w:sz w:val="24"/>
          <w:szCs w:val="24"/>
          <w:u w:val="none"/>
        </w:rPr>
      </w:pPr>
    </w:p>
    <w:p w14:paraId="51ECDDF8" w14:textId="5AF54D53" w:rsidR="00CB2F7F" w:rsidRPr="008F0BDC" w:rsidRDefault="001C4B80" w:rsidP="001D2D33">
      <w:pPr>
        <w:pStyle w:val="Heading1"/>
        <w:shd w:val="clear" w:color="auto" w:fill="C6D9F1" w:themeFill="text2" w:themeFillTint="33"/>
        <w:jc w:val="left"/>
        <w:rPr>
          <w:rFonts w:asciiTheme="majorHAnsi" w:hAnsiTheme="majorHAnsi"/>
          <w:sz w:val="24"/>
          <w:szCs w:val="24"/>
          <w:u w:val="none"/>
        </w:rPr>
      </w:pPr>
      <w:r w:rsidRPr="008F0BDC">
        <w:rPr>
          <w:rFonts w:asciiTheme="majorHAnsi" w:hAnsiTheme="majorHAnsi"/>
          <w:sz w:val="24"/>
          <w:szCs w:val="24"/>
          <w:u w:val="none"/>
        </w:rPr>
        <w:t>PRIORITETN</w:t>
      </w:r>
      <w:r w:rsidR="00B16AF7" w:rsidRPr="008F0BDC">
        <w:rPr>
          <w:rFonts w:asciiTheme="majorHAnsi" w:hAnsiTheme="majorHAnsi"/>
          <w:sz w:val="24"/>
          <w:szCs w:val="24"/>
          <w:u w:val="none"/>
        </w:rPr>
        <w:t>E</w:t>
      </w:r>
      <w:r w:rsidR="001F6C23" w:rsidRPr="008F0BDC">
        <w:rPr>
          <w:rFonts w:asciiTheme="majorHAnsi" w:hAnsiTheme="majorHAnsi"/>
          <w:sz w:val="24"/>
          <w:szCs w:val="24"/>
          <w:u w:val="none"/>
        </w:rPr>
        <w:t xml:space="preserve"> </w:t>
      </w:r>
      <w:r w:rsidR="00B16AF7" w:rsidRPr="008F0BDC">
        <w:rPr>
          <w:rFonts w:asciiTheme="majorHAnsi" w:hAnsiTheme="majorHAnsi"/>
          <w:sz w:val="24"/>
          <w:szCs w:val="24"/>
          <w:u w:val="none"/>
        </w:rPr>
        <w:t>OBLASTI  KOJIM ĆE DOPRIN</w:t>
      </w:r>
      <w:r w:rsidR="00D6302F" w:rsidRPr="008F0BDC">
        <w:rPr>
          <w:rFonts w:asciiTheme="majorHAnsi" w:hAnsiTheme="majorHAnsi"/>
          <w:sz w:val="24"/>
          <w:szCs w:val="24"/>
          <w:u w:val="none"/>
        </w:rPr>
        <w:t>I</w:t>
      </w:r>
      <w:r w:rsidR="00B16AF7" w:rsidRPr="008F0BDC">
        <w:rPr>
          <w:rFonts w:asciiTheme="majorHAnsi" w:hAnsiTheme="majorHAnsi"/>
          <w:sz w:val="24"/>
          <w:szCs w:val="24"/>
          <w:u w:val="none"/>
        </w:rPr>
        <w:t>JETI NVO INICIJ</w:t>
      </w:r>
      <w:r w:rsidR="0000001F" w:rsidRPr="008F0BDC">
        <w:rPr>
          <w:rFonts w:asciiTheme="majorHAnsi" w:hAnsiTheme="majorHAnsi"/>
          <w:sz w:val="24"/>
          <w:szCs w:val="24"/>
          <w:u w:val="none"/>
        </w:rPr>
        <w:t>A</w:t>
      </w:r>
      <w:r w:rsidR="00B16AF7" w:rsidRPr="008F0BDC">
        <w:rPr>
          <w:rFonts w:asciiTheme="majorHAnsi" w:hAnsiTheme="majorHAnsi"/>
          <w:sz w:val="24"/>
          <w:szCs w:val="24"/>
          <w:u w:val="none"/>
        </w:rPr>
        <w:t xml:space="preserve">TIVE </w:t>
      </w:r>
      <w:r w:rsidR="0092484B" w:rsidRPr="008F0BDC">
        <w:rPr>
          <w:rFonts w:asciiTheme="majorHAnsi" w:hAnsiTheme="majorHAnsi"/>
          <w:sz w:val="24"/>
          <w:szCs w:val="24"/>
          <w:u w:val="none"/>
        </w:rPr>
        <w:t>FINANSIRANE IZ SREDSTAVA RELOAD3</w:t>
      </w:r>
      <w:r w:rsidR="00196DA5" w:rsidRPr="008F0BDC">
        <w:rPr>
          <w:rFonts w:asciiTheme="majorHAnsi" w:hAnsiTheme="majorHAnsi"/>
          <w:sz w:val="24"/>
          <w:szCs w:val="24"/>
          <w:u w:val="none"/>
        </w:rPr>
        <w:t xml:space="preserve"> </w:t>
      </w:r>
      <w:r w:rsidRPr="008F0BDC">
        <w:rPr>
          <w:rFonts w:asciiTheme="majorHAnsi" w:hAnsiTheme="majorHAnsi"/>
          <w:sz w:val="24"/>
          <w:szCs w:val="24"/>
          <w:u w:val="none"/>
        </w:rPr>
        <w:t>U 20</w:t>
      </w:r>
      <w:r w:rsidR="0092484B" w:rsidRPr="008F0BDC">
        <w:rPr>
          <w:rFonts w:asciiTheme="majorHAnsi" w:hAnsiTheme="majorHAnsi"/>
          <w:sz w:val="24"/>
          <w:szCs w:val="24"/>
          <w:u w:val="none"/>
        </w:rPr>
        <w:t>26</w:t>
      </w:r>
      <w:r w:rsidRPr="008F0BDC">
        <w:rPr>
          <w:rFonts w:asciiTheme="majorHAnsi" w:hAnsiTheme="majorHAnsi"/>
          <w:sz w:val="24"/>
          <w:szCs w:val="24"/>
          <w:u w:val="none"/>
        </w:rPr>
        <w:t xml:space="preserve">. </w:t>
      </w:r>
      <w:r w:rsidR="00B266FC" w:rsidRPr="008F0BDC">
        <w:rPr>
          <w:rFonts w:asciiTheme="majorHAnsi" w:hAnsiTheme="majorHAnsi"/>
          <w:sz w:val="24"/>
          <w:szCs w:val="24"/>
          <w:u w:val="none"/>
        </w:rPr>
        <w:t>GODINI</w:t>
      </w:r>
    </w:p>
    <w:p w14:paraId="070C4478" w14:textId="77777777" w:rsidR="0061450D" w:rsidRPr="008F0BDC" w:rsidRDefault="0061450D" w:rsidP="0061450D">
      <w:pPr>
        <w:rPr>
          <w:rFonts w:asciiTheme="majorHAnsi" w:hAnsiTheme="majorHAnsi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9270"/>
      </w:tblGrid>
      <w:tr w:rsidR="004E6B25" w:rsidRPr="008F0BDC" w14:paraId="5785A9E1" w14:textId="77777777" w:rsidTr="0061450D">
        <w:trPr>
          <w:trHeight w:val="122"/>
        </w:trPr>
        <w:tc>
          <w:tcPr>
            <w:tcW w:w="14148" w:type="dxa"/>
            <w:gridSpan w:val="2"/>
            <w:shd w:val="clear" w:color="auto" w:fill="C6D9F1" w:themeFill="text2" w:themeFillTint="33"/>
            <w:vAlign w:val="center"/>
          </w:tcPr>
          <w:p w14:paraId="7CAB6D1B" w14:textId="77777777" w:rsidR="004E6B25" w:rsidRPr="008F0BDC" w:rsidRDefault="00D2061E" w:rsidP="00D2061E">
            <w:pPr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Opis problema:</w:t>
            </w:r>
          </w:p>
        </w:tc>
      </w:tr>
      <w:tr w:rsidR="004E6B25" w:rsidRPr="008F0BDC" w14:paraId="29BCB078" w14:textId="77777777" w:rsidTr="00B33CF7">
        <w:trPr>
          <w:trHeight w:val="705"/>
        </w:trPr>
        <w:tc>
          <w:tcPr>
            <w:tcW w:w="14148" w:type="dxa"/>
            <w:gridSpan w:val="2"/>
            <w:shd w:val="clear" w:color="auto" w:fill="FFFFFF"/>
          </w:tcPr>
          <w:p w14:paraId="5BD659FA" w14:textId="77777777" w:rsidR="007A659E" w:rsidRDefault="007A659E" w:rsidP="009B098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  <w:lang w:val="sr-Latn-CS"/>
              </w:rPr>
            </w:pPr>
          </w:p>
          <w:p w14:paraId="3DD30D5B" w14:textId="181F0AA2" w:rsidR="00A34D24" w:rsidRPr="008F0BDC" w:rsidRDefault="00F41935" w:rsidP="009B098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F0BDC">
              <w:rPr>
                <w:rFonts w:asciiTheme="majorHAnsi" w:hAnsiTheme="majorHAnsi"/>
                <w:sz w:val="24"/>
                <w:szCs w:val="24"/>
                <w:lang w:val="sr-Latn-CS"/>
              </w:rPr>
              <w:t xml:space="preserve">Prioritetne oblasti koje će biti finansirane kroz Javni konkurs za finansiranje projekata </w:t>
            </w:r>
            <w:r w:rsidRPr="008F0BDC">
              <w:rPr>
                <w:rFonts w:asciiTheme="majorHAnsi" w:hAnsiTheme="majorHAnsi"/>
                <w:sz w:val="24"/>
                <w:szCs w:val="24"/>
              </w:rPr>
              <w:t xml:space="preserve">nevladinih </w:t>
            </w:r>
            <w:r w:rsidR="00740E2E" w:rsidRPr="008F0BDC">
              <w:rPr>
                <w:rFonts w:asciiTheme="majorHAnsi" w:hAnsiTheme="majorHAnsi"/>
                <w:sz w:val="24"/>
                <w:szCs w:val="24"/>
              </w:rPr>
              <w:t xml:space="preserve">organizacija iz </w:t>
            </w:r>
            <w:r w:rsidRPr="008F0BDC">
              <w:rPr>
                <w:rFonts w:asciiTheme="majorHAnsi" w:hAnsiTheme="majorHAnsi"/>
                <w:sz w:val="24"/>
                <w:szCs w:val="24"/>
              </w:rPr>
              <w:t>ReLOaD</w:t>
            </w:r>
            <w:r w:rsidR="0092484B" w:rsidRPr="008F0BDC">
              <w:rPr>
                <w:rFonts w:asciiTheme="majorHAnsi" w:hAnsiTheme="majorHAnsi"/>
                <w:sz w:val="24"/>
                <w:szCs w:val="24"/>
              </w:rPr>
              <w:t>3</w:t>
            </w:r>
            <w:r w:rsidR="00740E2E" w:rsidRPr="008F0BDC">
              <w:rPr>
                <w:rFonts w:asciiTheme="majorHAnsi" w:hAnsiTheme="majorHAnsi"/>
                <w:sz w:val="24"/>
                <w:szCs w:val="24"/>
              </w:rPr>
              <w:t xml:space="preserve"> programa</w:t>
            </w:r>
            <w:r w:rsidR="0092484B" w:rsidRPr="008F0B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F0BDC">
              <w:rPr>
                <w:rFonts w:asciiTheme="majorHAnsi" w:hAnsiTheme="majorHAnsi"/>
                <w:sz w:val="24"/>
                <w:szCs w:val="24"/>
              </w:rPr>
              <w:t>su:</w:t>
            </w:r>
          </w:p>
          <w:p w14:paraId="0AD72185" w14:textId="77777777" w:rsidR="009F664E" w:rsidRPr="008F0BDC" w:rsidRDefault="009F664E" w:rsidP="009B098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514E2B" w14:textId="77777777" w:rsidR="00B256C9" w:rsidRDefault="009F664E" w:rsidP="009B0985">
            <w:pPr>
              <w:jc w:val="both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t>OMLADINSKA POLITIKA</w:t>
            </w:r>
          </w:p>
          <w:p w14:paraId="1F8EFA45" w14:textId="3B0A1A92" w:rsidR="00316D84" w:rsidRDefault="00C84E76" w:rsidP="009B098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C84E76">
              <w:rPr>
                <w:rFonts w:asciiTheme="majorHAnsi" w:hAnsiTheme="majorHAnsi"/>
              </w:rPr>
              <w:t>Razvoj i unapređenje omladinske politike predstavlja jedan od ključnih prioriteta lokalnog razvoja u opštinama Kotor, Budva i Bar. Djeca i mladi čine temelj društva i nosioce budućeg razvoja, zbog čega je neophodno obezbijediti uslove za njihov sveobuhvatan fizički, mentalni i društveni razvoj, kao i njihovo aktivno učešće u životu lokalne zajednice.</w:t>
            </w:r>
            <w:r>
              <w:rPr>
                <w:rFonts w:asciiTheme="majorHAnsi" w:hAnsiTheme="majorHAnsi"/>
              </w:rPr>
              <w:t xml:space="preserve"> </w:t>
            </w:r>
            <w:r w:rsidRPr="00C84E76">
              <w:rPr>
                <w:rFonts w:asciiTheme="majorHAnsi" w:hAnsiTheme="majorHAnsi"/>
              </w:rPr>
              <w:t xml:space="preserve">Stanje omladinske politike u ovim opštinama ukazuje na niz zajedničkih izazova. Dostupni podaci i istraživanja o potrebama mladih, uključujući i Istraživanje o potrebama mladih u opštini Kotor sprovedeno tokom 2024. </w:t>
            </w:r>
            <w:r w:rsidR="007177A6">
              <w:rPr>
                <w:rFonts w:asciiTheme="majorHAnsi" w:hAnsiTheme="majorHAnsi"/>
              </w:rPr>
              <w:t>g</w:t>
            </w:r>
            <w:r w:rsidRPr="00C84E76">
              <w:rPr>
                <w:rFonts w:asciiTheme="majorHAnsi" w:hAnsiTheme="majorHAnsi"/>
              </w:rPr>
              <w:t>odine</w:t>
            </w:r>
            <w:r w:rsidR="005B11CB">
              <w:rPr>
                <w:rFonts w:asciiTheme="majorHAnsi" w:hAnsiTheme="majorHAnsi"/>
              </w:rPr>
              <w:t xml:space="preserve"> </w:t>
            </w:r>
            <w:r w:rsidRPr="00C84E76">
              <w:rPr>
                <w:rFonts w:asciiTheme="majorHAnsi" w:hAnsiTheme="majorHAnsi"/>
              </w:rPr>
              <w:t>pokazuju da mladi iskazuju značajno nezadovoljstvo kvalitetom formalnog i neformalnog obrazovanja, ograničenim mogućnostima za dodatno usavršavanje i nedovoljnom povezanošću obrazovnog sistema sa potrebama tržišta rada. Posebno je izražena potreba za razvojem kvalitetnih programa neformalnog obrazovanja koji bi mladima omogućili sticanje praktičnih znanja i vještina.</w:t>
            </w:r>
            <w:r>
              <w:rPr>
                <w:rFonts w:asciiTheme="majorHAnsi" w:hAnsiTheme="majorHAnsi"/>
              </w:rPr>
              <w:t xml:space="preserve"> </w:t>
            </w:r>
            <w:r w:rsidRPr="00C84E76">
              <w:rPr>
                <w:rFonts w:asciiTheme="majorHAnsi" w:hAnsiTheme="majorHAnsi"/>
              </w:rPr>
              <w:t>Zdravstvena zaštita mladih, naročito u oblasti mentalnog zdravlja, predstavlja jedan od ključnih izazova u sve tri opštine. Nedovoljna dostupnost zdravstvenih i savjetodavnih usluga, kao i rastući problemi u vezi sa mentalnim zdravljem i zavisnostima, ukazuju na potrebu za jačanjem preventivnih i podržavajućih programa na lokalnom nivou.Mladi u Kotoru, Budvi i Baru raspolažu ograničenim prostorima i sadržajima za kvalitetno provođenje slobodnog vremena. Postojeći omladinski programi i aktivnosti često nijesu dovoljno prilagođeni interesovanjima mladih, što utiče na slabiji nivo njihovog učešća u društvenim, kulturnim i kreativnim inicijativama.</w:t>
            </w:r>
            <w:r>
              <w:rPr>
                <w:rFonts w:asciiTheme="majorHAnsi" w:hAnsiTheme="majorHAnsi"/>
              </w:rPr>
              <w:t xml:space="preserve"> </w:t>
            </w:r>
            <w:r w:rsidRPr="00C84E76">
              <w:rPr>
                <w:rFonts w:asciiTheme="majorHAnsi" w:hAnsiTheme="majorHAnsi"/>
              </w:rPr>
              <w:t xml:space="preserve">Poseban izazov predstavlja nizak stepen uključenosti mladih u procese donošenja odluka na lokalnom nivou. </w:t>
            </w:r>
            <w:r w:rsidRPr="00C84E76">
              <w:rPr>
                <w:rFonts w:asciiTheme="majorHAnsi" w:hAnsiTheme="majorHAnsi"/>
              </w:rPr>
              <w:lastRenderedPageBreak/>
              <w:t>Iako veliki broj mladih nema osjećaj da može uticati na odluke u svojoj zajednici, prisutna je njihova spremnost za angažman kroz volonterske i neformalne aktivnosti, što predstavlja značajan potencijal za razvoj participativnih mehanizama.</w:t>
            </w:r>
            <w:r>
              <w:rPr>
                <w:rFonts w:asciiTheme="majorHAnsi" w:hAnsiTheme="majorHAnsi"/>
              </w:rPr>
              <w:t xml:space="preserve"> </w:t>
            </w:r>
            <w:r w:rsidRPr="00C84E76">
              <w:rPr>
                <w:rFonts w:asciiTheme="majorHAnsi" w:hAnsiTheme="majorHAnsi"/>
              </w:rPr>
              <w:t>Unapređenje omladinske politike u opštinama Kotor, Budva i Bar zahtijeva koordinisan pristup, jačanje institucionalne podrške, razvoj kvalitetnih programa i sistemsko uključivanje mladih u procese planiranja i sprovođenja lokalnih politika.</w:t>
            </w:r>
          </w:p>
          <w:p w14:paraId="2F8850F2" w14:textId="77777777" w:rsidR="00B256C9" w:rsidRPr="00B256C9" w:rsidRDefault="00B256C9" w:rsidP="00B256C9">
            <w:pPr>
              <w:spacing w:line="276" w:lineRule="auto"/>
              <w:rPr>
                <w:rFonts w:asciiTheme="majorHAnsi" w:hAnsiTheme="majorHAnsi"/>
                <w:b/>
              </w:rPr>
            </w:pPr>
          </w:p>
          <w:p w14:paraId="4E37E47D" w14:textId="77777777" w:rsidR="00282EA6" w:rsidRDefault="00282EA6" w:rsidP="00282EA6">
            <w:pPr>
              <w:autoSpaceDE w:val="0"/>
              <w:autoSpaceDN w:val="0"/>
              <w:adjustRightInd w:val="0"/>
              <w:jc w:val="both"/>
              <w:rPr>
                <w:rFonts w:asciiTheme="majorHAnsi" w:eastAsia="+mn-ea" w:hAnsiTheme="majorHAnsi"/>
                <w:b/>
                <w:bCs/>
                <w:color w:val="000000" w:themeColor="text1"/>
              </w:rPr>
            </w:pPr>
            <w:r w:rsidRPr="008F0BDC">
              <w:rPr>
                <w:rFonts w:asciiTheme="majorHAnsi" w:eastAsia="+mn-ea" w:hAnsiTheme="majorHAnsi"/>
                <w:b/>
                <w:bCs/>
                <w:color w:val="000000" w:themeColor="text1"/>
              </w:rPr>
              <w:t>SOCIJALNA INKLUZIJA</w:t>
            </w:r>
          </w:p>
          <w:p w14:paraId="53A6ADAA" w14:textId="6864F406" w:rsidR="00972E13" w:rsidRDefault="00282EA6" w:rsidP="00282EA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</w:rPr>
              <w:t xml:space="preserve">Socijalna inkluzija predstavlja jedan od ključnih preduslova za održiv i uravnotežen </w:t>
            </w:r>
            <w:r w:rsidR="00972E13">
              <w:rPr>
                <w:rFonts w:asciiTheme="majorHAnsi" w:hAnsiTheme="majorHAnsi"/>
              </w:rPr>
              <w:t xml:space="preserve">društveni </w:t>
            </w:r>
            <w:r w:rsidRPr="008F0BDC">
              <w:rPr>
                <w:rFonts w:asciiTheme="majorHAnsi" w:hAnsiTheme="majorHAnsi"/>
              </w:rPr>
              <w:t xml:space="preserve">razvoj lokalnih zajednica u opštinama </w:t>
            </w:r>
            <w:r w:rsidR="00972E13">
              <w:rPr>
                <w:rStyle w:val="Strong"/>
                <w:rFonts w:asciiTheme="majorHAnsi" w:hAnsiTheme="majorHAnsi"/>
                <w:b w:val="0"/>
              </w:rPr>
              <w:t>Kotor, Budva</w:t>
            </w:r>
            <w:r w:rsidRPr="008F0BDC">
              <w:rPr>
                <w:rFonts w:asciiTheme="majorHAnsi" w:hAnsiTheme="majorHAnsi"/>
              </w:rPr>
              <w:t xml:space="preserve"> i </w:t>
            </w:r>
            <w:r w:rsidR="00972E13">
              <w:rPr>
                <w:rStyle w:val="Strong"/>
                <w:rFonts w:asciiTheme="majorHAnsi" w:hAnsiTheme="majorHAnsi"/>
                <w:b w:val="0"/>
              </w:rPr>
              <w:t>Bar, naročito imajući u vidu izražene socijalne razlike koje proizilaze iz sezonskog karaktera turizma, migracija stanovništva i rasta troškova života</w:t>
            </w:r>
            <w:r w:rsidRPr="008F0BDC">
              <w:rPr>
                <w:rFonts w:asciiTheme="majorHAnsi" w:hAnsiTheme="majorHAnsi"/>
              </w:rPr>
              <w:t>.</w:t>
            </w:r>
            <w:r w:rsidR="00972E13">
              <w:rPr>
                <w:rFonts w:asciiTheme="majorHAnsi" w:hAnsiTheme="majorHAnsi"/>
              </w:rPr>
              <w:t xml:space="preserve"> U takvom kontekstu se određene društvene grupe suočavaju sa povećanim rizikom od socijalne isključenosti, ograničenim pristupom osnovnim uslugama i smanjenim mogućnostima za aktivno učešće u životu zajednice. Posebno su ranjive osobe sa invaliditetom, djeca i mladi sa smetnjama u razvoju, žene koje su izložene porodičnom nasilju, samohrani roditelji, starija lica, nezaposleni, kao i druge socijalno ugrožene kategorije stanovništva.</w:t>
            </w:r>
          </w:p>
          <w:p w14:paraId="514575C3" w14:textId="23D5BD7E" w:rsidR="00282EA6" w:rsidRDefault="00282EA6" w:rsidP="00282EA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8F0BDC">
              <w:rPr>
                <w:rFonts w:asciiTheme="majorHAnsi" w:hAnsiTheme="majorHAnsi"/>
              </w:rPr>
              <w:t xml:space="preserve">U opštinama </w:t>
            </w:r>
            <w:r w:rsidR="00972E13">
              <w:rPr>
                <w:rFonts w:asciiTheme="majorHAnsi" w:hAnsiTheme="majorHAnsi"/>
              </w:rPr>
              <w:t>Kotor, Budva</w:t>
            </w:r>
            <w:r w:rsidRPr="008F0BDC">
              <w:rPr>
                <w:rFonts w:asciiTheme="majorHAnsi" w:hAnsiTheme="majorHAnsi"/>
              </w:rPr>
              <w:t xml:space="preserve"> i </w:t>
            </w:r>
            <w:r w:rsidR="00972E13">
              <w:rPr>
                <w:rFonts w:asciiTheme="majorHAnsi" w:hAnsiTheme="majorHAnsi"/>
              </w:rPr>
              <w:t>Bar</w:t>
            </w:r>
            <w:r w:rsidRPr="008F0BDC">
              <w:rPr>
                <w:rFonts w:asciiTheme="majorHAnsi" w:hAnsiTheme="majorHAnsi"/>
              </w:rPr>
              <w:t xml:space="preserve"> neophodno je kontinuirano raditi na razvoju inkluzivnih politika i programa koji će omogućiti ovim grupama aktivno učešće u životu zajednice, jačanje njihovih kapaciteta i unapređenje kvaliteta života. To podrazumijeva unapređenje pristupa javnim institucijama i prostorima, dostupnost socijalnih, obrazovnih i zdravstvenih usluga, kao i razvoj mehanizama podrške koji podstiču zapošljivost, obrazovanje i društvenu integraciju. Istovremeno, razvoj svijesti o inkluzivnosti na svim nivoima društva predstavlja ključni faktor za dugoročne i održive promjene. Kroz edukativne programe, javne kampanje i saradnju institucija, obrazovnih ustanova i civilnog sektora</w:t>
            </w:r>
            <w:r w:rsidR="00972E13">
              <w:rPr>
                <w:rFonts w:asciiTheme="majorHAnsi" w:hAnsiTheme="majorHAnsi"/>
              </w:rPr>
              <w:t>,</w:t>
            </w:r>
            <w:r w:rsidRPr="008F0BDC">
              <w:rPr>
                <w:rFonts w:asciiTheme="majorHAnsi" w:hAnsiTheme="majorHAnsi"/>
              </w:rPr>
              <w:t xml:space="preserve"> može </w:t>
            </w:r>
            <w:r w:rsidR="00972E13">
              <w:rPr>
                <w:rFonts w:asciiTheme="majorHAnsi" w:hAnsiTheme="majorHAnsi"/>
              </w:rPr>
              <w:t xml:space="preserve">se </w:t>
            </w:r>
            <w:r w:rsidRPr="008F0BDC">
              <w:rPr>
                <w:rFonts w:asciiTheme="majorHAnsi" w:hAnsiTheme="majorHAnsi"/>
              </w:rPr>
              <w:t xml:space="preserve">podstaći kultura razumijevanja, solidarnosti i međusobnog uvažavanja. Jačanjem svijesti o značaju socijalne inkluzije doprinosi se smanjenju predrasuda, diskriminacije i socijalne distance, te se stvara društveno okruženje u kojem se poštuju ljudska prava, dostojanstvo i jednakost svih građana. </w:t>
            </w:r>
          </w:p>
          <w:p w14:paraId="0EAA423F" w14:textId="77777777" w:rsidR="00573115" w:rsidRPr="00573115" w:rsidRDefault="00573115" w:rsidP="005731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573115">
              <w:rPr>
                <w:rFonts w:asciiTheme="majorHAnsi" w:hAnsiTheme="majorHAnsi"/>
              </w:rPr>
              <w:t>Nevladine organizacije imaju značajnu ulogu u unapređenju socijalne inkluzije kroz pružanje inovativnih i komplementarnih usluga u oblasti socijalne i dječje zaštite, psihosocijalne podrške, neformalnog obrazovanja i savjetodavnih programa. Poseban značaj imaju projekti koji doprinose povećanju pristupačnosti javnih prostora i usluga, osnaživanju korisnika za samostalan i dostojanstven život u zajednici, kao i smanjenju stigmatizacije i diskriminacije.</w:t>
            </w:r>
          </w:p>
          <w:p w14:paraId="392ABC3A" w14:textId="4A7C8F33" w:rsidR="00573115" w:rsidRDefault="00573115" w:rsidP="005731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573115">
              <w:rPr>
                <w:rFonts w:asciiTheme="majorHAnsi" w:hAnsiTheme="majorHAnsi"/>
              </w:rPr>
              <w:t xml:space="preserve">Aktivnim uključivanjem lokalne zajednice, institucija i civilnog sektora, </w:t>
            </w:r>
            <w:r>
              <w:rPr>
                <w:rFonts w:asciiTheme="majorHAnsi" w:hAnsiTheme="majorHAnsi"/>
              </w:rPr>
              <w:t>ove opštine</w:t>
            </w:r>
            <w:r w:rsidRPr="00573115">
              <w:rPr>
                <w:rFonts w:asciiTheme="majorHAnsi" w:hAnsiTheme="majorHAnsi"/>
              </w:rPr>
              <w:t xml:space="preserve"> mo</w:t>
            </w:r>
            <w:r>
              <w:rPr>
                <w:rFonts w:asciiTheme="majorHAnsi" w:hAnsiTheme="majorHAnsi"/>
              </w:rPr>
              <w:t>gu</w:t>
            </w:r>
            <w:r w:rsidRPr="00573115">
              <w:rPr>
                <w:rFonts w:asciiTheme="majorHAnsi" w:hAnsiTheme="majorHAnsi"/>
              </w:rPr>
              <w:t xml:space="preserve"> doprinijeti razvoju inkluzivnog društvenog okruženja u kojem se podstiče socijalna kohezija, ravnopravno učešće svih građana i unapređenje kvaliteta života za najranjivije članove zajednice.</w:t>
            </w:r>
          </w:p>
          <w:p w14:paraId="5468E6D5" w14:textId="77777777" w:rsidR="00276C37" w:rsidRDefault="00276C37" w:rsidP="005731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5054960A" w14:textId="77777777" w:rsidR="00C940BD" w:rsidRPr="008F0BDC" w:rsidRDefault="00C940BD" w:rsidP="005731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4946B1CC" w14:textId="77777777" w:rsidR="007A659E" w:rsidRDefault="007A659E" w:rsidP="00661222">
            <w:pPr>
              <w:rPr>
                <w:rFonts w:asciiTheme="majorHAnsi" w:hAnsiTheme="majorHAnsi"/>
                <w:b/>
              </w:rPr>
            </w:pPr>
          </w:p>
          <w:p w14:paraId="70C39852" w14:textId="0D4A9BB7" w:rsidR="00282EA6" w:rsidRPr="008F0BDC" w:rsidRDefault="00282EA6" w:rsidP="00661222">
            <w:pPr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t>KULTURA</w:t>
            </w:r>
          </w:p>
          <w:p w14:paraId="5C5FEE67" w14:textId="57C7BCA0" w:rsidR="00573115" w:rsidRPr="00573115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3115">
              <w:rPr>
                <w:rFonts w:asciiTheme="majorHAnsi" w:hAnsiTheme="majorHAnsi"/>
                <w:sz w:val="24"/>
                <w:szCs w:val="24"/>
              </w:rPr>
              <w:t>Kultura predstavlja jednu od ključnih oblasti od javnog interesa za održivi društveni 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ekonomski razvoj opština</w:t>
            </w:r>
            <w:r w:rsidRPr="00573115">
              <w:rPr>
                <w:rFonts w:asciiTheme="majorHAnsi" w:hAnsiTheme="majorHAnsi"/>
                <w:sz w:val="24"/>
                <w:szCs w:val="24"/>
              </w:rPr>
              <w:t xml:space="preserve"> Kotor</w:t>
            </w:r>
            <w:r>
              <w:rPr>
                <w:rFonts w:asciiTheme="majorHAnsi" w:hAnsiTheme="majorHAnsi"/>
                <w:sz w:val="24"/>
                <w:szCs w:val="24"/>
              </w:rPr>
              <w:t>, Budva</w:t>
            </w:r>
            <w:r w:rsidRPr="00573115">
              <w:rPr>
                <w:rFonts w:asciiTheme="majorHAnsi" w:hAnsiTheme="majorHAnsi"/>
                <w:sz w:val="24"/>
                <w:szCs w:val="24"/>
              </w:rPr>
              <w:t xml:space="preserve"> i Bar, koje karakteriše izuzetno bogato kulturno-istorijsko nasljeđe, raznovrsna savremena kulturna scena i snažna povezanost kulture sa razvojem turizma i lokalne ekonomije. Ove opštine posjeduju značajne materijalne i nematerijalne kulturne resurse koji čine osnov lokalnog identiteta i predstavljaju važan potencijal za unapređenje kvaliteta života građana i jačanje društvene kohezije.</w:t>
            </w:r>
          </w:p>
          <w:p w14:paraId="165FF471" w14:textId="77777777" w:rsidR="00573115" w:rsidRPr="00573115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3115">
              <w:rPr>
                <w:rFonts w:asciiTheme="majorHAnsi" w:hAnsiTheme="majorHAnsi"/>
                <w:sz w:val="24"/>
                <w:szCs w:val="24"/>
              </w:rPr>
              <w:t>U Budvi, kao jednom od najstarijih urbanih centara na Jadranu, kulturni potencijali su u velikoj mjeri integrisani u turističku ponudu, ali su kulturni sadržaji dominantno koncentrisani u ljetnjoj sezoni. Kotor, kao grad pod zaštitom UNESCO-a, suočava se sa izazovom balansiranja između očuvanja izuzetne kulturne baštine i pritiska masovnog turizma, dok Bar, sa svojim multikulturalnim karakterom i bogatom istorijom, ima potencijal za snažniju valorizaciju kulturne raznolikosti i savremenih kulturnih izraza. Zajednički izazov za sve tri opštine predstavlja potreba za jačanjem održivosti kulturnih inicijativa, većim uključivanjem lokalne zajednice i decentralizacijom kulturnih sadržaja.</w:t>
            </w:r>
          </w:p>
          <w:p w14:paraId="4EE740AA" w14:textId="77777777" w:rsidR="00573115" w:rsidRPr="00573115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3115">
              <w:rPr>
                <w:rFonts w:asciiTheme="majorHAnsi" w:hAnsiTheme="majorHAnsi"/>
                <w:sz w:val="24"/>
                <w:szCs w:val="24"/>
              </w:rPr>
              <w:t>Nevladine organizacije imaju značajnu ulogu u razvoju i promociji kulture i kulturne baštine kroz realizaciju inovativnih, edukativnih i participativnih programa. Njihov doprinos je naročito važan u oblasti očuvanja i interpretacije nematerijalne kulturne baštine, razvoja savremene umjetnosti, urbane i alternativne kulture, kao i u podsticanju kreativnog izražavanja djece i mladih. Kroz festivale, radionice, umjetničke rezidencije, izložbe i javne kulturne događaje, NVO doprinose većoj dostupnosti kulture, jačanju lokalnih kapaciteta i aktivnom učešću građana u kulturnom životu zajednice.</w:t>
            </w:r>
          </w:p>
          <w:p w14:paraId="15CBAAEA" w14:textId="444D0F39" w:rsidR="00573115" w:rsidRPr="00573115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73115">
              <w:rPr>
                <w:rFonts w:asciiTheme="majorHAnsi" w:hAnsiTheme="majorHAnsi"/>
                <w:sz w:val="24"/>
                <w:szCs w:val="24"/>
              </w:rPr>
              <w:t xml:space="preserve">Razvoj kulture u okviru klastera „Nexus Maris“ treba da bude usmjeren ka jačanju sinergije između kulture, turizma i kreativnih industrija, uz poštovanje principa održivog razvoja i zaštite kulturne baštine. Projekti koji doprinose produženju kulturne ponude tokom cijele godine, afirmaciji lokalnih autora i stvaralaca, međusektorskoj saradnji i unapređenju kulturne infrastrukture predstavljaju važan mehanizam za dugoročni kulturni, društveni i ekonomski razvoj </w:t>
            </w:r>
            <w:r w:rsidR="00437553">
              <w:rPr>
                <w:rFonts w:asciiTheme="majorHAnsi" w:hAnsiTheme="majorHAnsi"/>
                <w:sz w:val="24"/>
                <w:szCs w:val="24"/>
              </w:rPr>
              <w:t xml:space="preserve">ovih </w:t>
            </w:r>
            <w:r w:rsidRPr="00573115">
              <w:rPr>
                <w:rFonts w:asciiTheme="majorHAnsi" w:hAnsiTheme="majorHAnsi"/>
                <w:sz w:val="24"/>
                <w:szCs w:val="24"/>
              </w:rPr>
              <w:t>opština.</w:t>
            </w:r>
          </w:p>
          <w:p w14:paraId="55473C8A" w14:textId="77777777" w:rsidR="00437553" w:rsidRPr="008F0BDC" w:rsidRDefault="00437553" w:rsidP="0092484B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8D6D9C" w14:textId="5B4DDDEA" w:rsidR="00817B96" w:rsidRPr="008F0BDC" w:rsidRDefault="00282EA6" w:rsidP="00BF03FC">
            <w:pPr>
              <w:autoSpaceDE w:val="0"/>
              <w:autoSpaceDN w:val="0"/>
              <w:adjustRightInd w:val="0"/>
              <w:jc w:val="both"/>
              <w:rPr>
                <w:rFonts w:asciiTheme="majorHAnsi" w:eastAsia="+mn-ea" w:hAnsiTheme="majorHAnsi"/>
                <w:b/>
                <w:bCs/>
                <w:color w:val="000000" w:themeColor="text1"/>
                <w:lang w:val="en-GB"/>
              </w:rPr>
            </w:pPr>
            <w:r w:rsidRPr="008F0BDC">
              <w:rPr>
                <w:rFonts w:asciiTheme="majorHAnsi" w:eastAsia="+mn-ea" w:hAnsiTheme="majorHAnsi"/>
                <w:b/>
                <w:bCs/>
                <w:color w:val="000000" w:themeColor="text1"/>
                <w:lang w:val="en-GB"/>
              </w:rPr>
              <w:t>ODRŽIVI RAZVOJ</w:t>
            </w:r>
          </w:p>
          <w:p w14:paraId="520DF427" w14:textId="192D1B74" w:rsidR="00661222" w:rsidRPr="008F0BDC" w:rsidRDefault="00661222" w:rsidP="00BF03FC">
            <w:pPr>
              <w:autoSpaceDE w:val="0"/>
              <w:autoSpaceDN w:val="0"/>
              <w:adjustRightInd w:val="0"/>
              <w:jc w:val="both"/>
              <w:rPr>
                <w:rFonts w:asciiTheme="majorHAnsi" w:eastAsia="+mn-ea" w:hAnsiTheme="majorHAnsi"/>
                <w:b/>
                <w:bCs/>
                <w:color w:val="000000" w:themeColor="text1"/>
              </w:rPr>
            </w:pPr>
            <w:r w:rsidRPr="008F0BDC">
              <w:rPr>
                <w:rFonts w:asciiTheme="majorHAnsi" w:hAnsiTheme="majorHAnsi"/>
              </w:rPr>
              <w:t>Zaštita životne sredine predstavlja jedno od ključnih pitanja savremenog društva i osnovu održivog razvoja svake zajednice, tako i opština</w:t>
            </w:r>
            <w:r w:rsidR="008F0BDC">
              <w:rPr>
                <w:rFonts w:asciiTheme="majorHAnsi" w:hAnsiTheme="majorHAnsi"/>
              </w:rPr>
              <w:t xml:space="preserve"> Kotor, Budva i Bar</w:t>
            </w:r>
            <w:r w:rsidRPr="008F0BDC">
              <w:rPr>
                <w:rFonts w:asciiTheme="majorHAnsi" w:hAnsiTheme="majorHAnsi"/>
              </w:rPr>
              <w:t>. Očuvanje prirodnih resursa, unapređenje kvaliteta vazduha, vode i zemljišta, kao i racionalno korišćenje energije, od presudnog su značaja za očuvanje biološke ravnoteže i zdravlja stanovništva. Razvoj svijesti i inicijativa usmjerenih na zaštitu životne sredine i energetsku efikasnost doprinosi smanjenju negativnih uticaja ljudskih aktivnosti na prirodu, jačanju otpornosti ekosistema i stvaranju zdravijeg i bezbjednijeg životnog prostora.</w:t>
            </w:r>
            <w:r w:rsidR="00BF03FC" w:rsidRPr="008F0BDC">
              <w:rPr>
                <w:rFonts w:asciiTheme="majorHAnsi" w:hAnsiTheme="majorHAnsi"/>
              </w:rPr>
              <w:t xml:space="preserve"> </w:t>
            </w:r>
            <w:r w:rsidRPr="008F0BDC">
              <w:rPr>
                <w:rFonts w:asciiTheme="majorHAnsi" w:hAnsiTheme="majorHAnsi"/>
              </w:rPr>
              <w:t xml:space="preserve">Posebno važnu ulogu ima edukacija i aktivno uključivanje građana, a naročito mladih, u procese zaštite životne sredine. Kroz informisanje, neformalno obrazovanje, volonterske akcije i lokalne inicijative, jača se osjećaj lične i kolektivne odgovornosti prema prirodi i zajednici. Takav pristup doprinosi razvoju dugoročnih navika i ponašanja </w:t>
            </w:r>
            <w:r w:rsidRPr="008F0BDC">
              <w:rPr>
                <w:rFonts w:asciiTheme="majorHAnsi" w:hAnsiTheme="majorHAnsi"/>
              </w:rPr>
              <w:lastRenderedPageBreak/>
              <w:t>koja su usmjerena ka očuvanju resursa i smanjenju zagađenja, uz istovremeno unapređenje kvaliteta života.</w:t>
            </w:r>
            <w:r w:rsidR="00BF03FC" w:rsidRPr="008F0BDC">
              <w:rPr>
                <w:rFonts w:asciiTheme="majorHAnsi" w:hAnsiTheme="majorHAnsi"/>
              </w:rPr>
              <w:t xml:space="preserve"> </w:t>
            </w:r>
            <w:r w:rsidRPr="008F0BDC">
              <w:rPr>
                <w:rFonts w:asciiTheme="majorHAnsi" w:hAnsiTheme="majorHAnsi"/>
              </w:rPr>
              <w:t>Zaštita prirodnih i kulturnih dobara predstavlja važan segment ukupne politike zaštite životne sredine. Ova dobra ne samo da imaju ekološku, već i istorijsku, kulturnu i ekonomsku vrijednost, te čine osnov identiteta lokalne zajednice. Njihovo očuvanje omogućava očuvanje biodiverziteta, unapređenje društvene kohezije i stvaranje uslova za razvoj održivog turizma i lokalne ekonomije, bez ugrožavanja prirodnih vrijednosti.</w:t>
            </w:r>
            <w:r w:rsidR="00BF03FC" w:rsidRPr="008F0BDC">
              <w:rPr>
                <w:rFonts w:asciiTheme="majorHAnsi" w:hAnsiTheme="majorHAnsi"/>
              </w:rPr>
              <w:t xml:space="preserve"> </w:t>
            </w:r>
            <w:r w:rsidRPr="008F0BDC">
              <w:rPr>
                <w:rFonts w:asciiTheme="majorHAnsi" w:hAnsiTheme="majorHAnsi"/>
              </w:rPr>
              <w:t>Očuvana životna sredina predstavlja nasljeđe koje se ostavlja budućim generacijama i preduslov za njihov zdrav i kvalitetan život. Odgovornim upravljanjem prirodnim resursima danas obezbjeđuje se dugoročna održivost, smanjuju se rizici po zdravlje i životnu sredinu, te se stvaraju uslovi za uravnotežen društveni i ekonomski razvoj. Ulaganje u zaštitu životne sredine stoga nije samo pitanje trenutnih potreba, već strateška investicija u budućnost zajednice i dobrobit generacija koje dolaze.</w:t>
            </w:r>
          </w:p>
          <w:p w14:paraId="20BBCB06" w14:textId="77777777" w:rsidR="00DF31FF" w:rsidRPr="008F0BDC" w:rsidRDefault="00DF31FF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446BEBFE" w14:textId="77777777" w:rsidR="00BF03FC" w:rsidRPr="008F0BDC" w:rsidRDefault="0092484B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8F0BDC">
              <w:rPr>
                <w:rFonts w:asciiTheme="majorHAnsi" w:hAnsiTheme="majorHAnsi"/>
                <w:b/>
                <w:color w:val="000000" w:themeColor="text1"/>
              </w:rPr>
              <w:t>RURALNI RAZVOJ</w:t>
            </w:r>
          </w:p>
          <w:p w14:paraId="735C3893" w14:textId="50C2BE34" w:rsidR="00437553" w:rsidRPr="00437553" w:rsidRDefault="00437553" w:rsidP="00437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437553">
              <w:rPr>
                <w:rFonts w:asciiTheme="majorHAnsi" w:hAnsiTheme="majorHAnsi"/>
              </w:rPr>
              <w:t>Ruralni razvoj predstavlja važnu oblast od javnog interesa za održivi i uravnoteženi razvoj opština Budva, Kotor i Bar, imajući u vidu postojanje značajnih ruralnih područja u zaleđu, kao i potencijal za snažnije povezivanje poljoprivrede, turizma i lokalne ekonomije. Iako su ove opštine dominantno prepoznate kao urbane i turističke sredine, ruralna područja imaju ključnu ulogu u očuvanju prirodnih resursa, kulturnog identiteta, tradicionalnog načina života i lokalne proizvodnje.</w:t>
            </w:r>
          </w:p>
          <w:p w14:paraId="19C75925" w14:textId="5F40FFF2" w:rsidR="00437553" w:rsidRPr="00437553" w:rsidRDefault="004F15CC" w:rsidP="00437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Ruralna područja u ovom klasteru</w:t>
            </w:r>
            <w:r w:rsidR="00437553" w:rsidRPr="00437553">
              <w:rPr>
                <w:rFonts w:asciiTheme="majorHAnsi" w:hAnsiTheme="majorHAnsi"/>
              </w:rPr>
              <w:t xml:space="preserve"> suočavaju se sa zajedničkim izazovima, među kojima su depopulacija, starenje stanovništva, nedovoljna ekonomska diverzifikacija, ograničen pristup tržištu i slaba vidljivost proizvoda iz ruralnih sredina. Poseban izazov predstavlja nedovoljna valorizacija lokalne tradicije, starih zanata i tradicionalnih znanja, koji imaju potencijal da postanu značajan razvojni resurs, naročito u kontekstu autentične turističke ponude i očuvanja nematerijalne kulturne baštine.</w:t>
            </w:r>
          </w:p>
          <w:p w14:paraId="7A662BB3" w14:textId="3C859CD6" w:rsidR="00437553" w:rsidRPr="00437553" w:rsidRDefault="004F15CC" w:rsidP="00437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Potrebno je</w:t>
            </w:r>
            <w:r w:rsidR="00437553" w:rsidRPr="00437553">
              <w:rPr>
                <w:rFonts w:asciiTheme="majorHAnsi" w:hAnsiTheme="majorHAnsi"/>
              </w:rPr>
              <w:t xml:space="preserve"> podstica</w:t>
            </w:r>
            <w:r>
              <w:rPr>
                <w:rFonts w:asciiTheme="majorHAnsi" w:hAnsiTheme="majorHAnsi"/>
              </w:rPr>
              <w:t>ti</w:t>
            </w:r>
            <w:r w:rsidR="00437553" w:rsidRPr="0043755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razvoj</w:t>
            </w:r>
            <w:r w:rsidRPr="00437553">
              <w:rPr>
                <w:rFonts w:asciiTheme="majorHAnsi" w:hAnsiTheme="majorHAnsi"/>
              </w:rPr>
              <w:t xml:space="preserve"> </w:t>
            </w:r>
            <w:r w:rsidR="00437553" w:rsidRPr="00437553">
              <w:rPr>
                <w:rFonts w:asciiTheme="majorHAnsi" w:hAnsiTheme="majorHAnsi"/>
              </w:rPr>
              <w:t xml:space="preserve">održivog ruralnog </w:t>
            </w:r>
            <w:r>
              <w:rPr>
                <w:rFonts w:asciiTheme="majorHAnsi" w:hAnsiTheme="majorHAnsi"/>
              </w:rPr>
              <w:t xml:space="preserve">turizma </w:t>
            </w:r>
            <w:r w:rsidR="00437553" w:rsidRPr="00437553">
              <w:rPr>
                <w:rFonts w:asciiTheme="majorHAnsi" w:hAnsiTheme="majorHAnsi"/>
              </w:rPr>
              <w:t>kroz projekte koji promovišu povezivanje turizma i poljoprivrede, razvoj ruralnog i agroturizma, promociju lokalnih proizvoda, tradicionalne gastronomije,</w:t>
            </w:r>
            <w:r>
              <w:t xml:space="preserve"> </w:t>
            </w:r>
            <w:r w:rsidRPr="004F15CC">
              <w:rPr>
                <w:rFonts w:asciiTheme="majorHAnsi" w:hAnsiTheme="majorHAnsi"/>
              </w:rPr>
              <w:t>razvoj aktivnog turizma – planinarenja, biciklizma, jahanja i drugih oblika rekreativnog boravka u prirodi</w:t>
            </w:r>
            <w:r>
              <w:rPr>
                <w:rFonts w:asciiTheme="majorHAnsi" w:hAnsiTheme="majorHAnsi"/>
              </w:rPr>
              <w:t>,</w:t>
            </w:r>
            <w:r w:rsidR="00437553" w:rsidRPr="00437553">
              <w:rPr>
                <w:rFonts w:asciiTheme="majorHAnsi" w:hAnsiTheme="majorHAnsi"/>
              </w:rPr>
              <w:t xml:space="preserve"> kao i očuvanje i revitalizaciju lokalne tradicije i zanata. Kroz radionice, edukativne programe, sajmove, tematske manifestacije i </w:t>
            </w:r>
            <w:r>
              <w:rPr>
                <w:rFonts w:asciiTheme="majorHAnsi" w:hAnsiTheme="majorHAnsi"/>
              </w:rPr>
              <w:t>međugeneracijski prenos znanja,</w:t>
            </w:r>
            <w:r w:rsidR="00437553" w:rsidRPr="00437553">
              <w:rPr>
                <w:rFonts w:asciiTheme="majorHAnsi" w:hAnsiTheme="majorHAnsi"/>
              </w:rPr>
              <w:t xml:space="preserve"> mo</w:t>
            </w:r>
            <w:r>
              <w:rPr>
                <w:rFonts w:asciiTheme="majorHAnsi" w:hAnsiTheme="majorHAnsi"/>
              </w:rPr>
              <w:t>že se</w:t>
            </w:r>
            <w:r w:rsidR="00437553" w:rsidRPr="00437553">
              <w:rPr>
                <w:rFonts w:asciiTheme="majorHAnsi" w:hAnsiTheme="majorHAnsi"/>
              </w:rPr>
              <w:t xml:space="preserve"> doprinijeti očuvanju zanatskih vještina, osnaživanju lokalnih proizvođača i povećanju njihove konkurentnosti na tržištu.</w:t>
            </w:r>
          </w:p>
          <w:p w14:paraId="2B666200" w14:textId="77777777" w:rsidR="00817B96" w:rsidRDefault="00437553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437553">
              <w:rPr>
                <w:rFonts w:asciiTheme="majorHAnsi" w:hAnsiTheme="majorHAnsi"/>
              </w:rPr>
              <w:t>Razvoj ruralnih područja u okviru klastera „Nexus Maris“ treba da bude zasnovan na principima održivosti, očuvanja prirodne i kulturne baštine i aktivnog uključivanja lokalnog stanovništva. Projekti koji doprinose afirmaciji lokalne tradicije i zanata, jačanju prepoznatljivosti ruralnih zajednica, diversifikaciji izvora prihoda i integraciji ruralnih područja u savremene tokove razvoja predstavljaju važan mehanizam za smanjenje regionalnih razlika i dugoročni dr</w:t>
            </w:r>
            <w:r w:rsidR="004F15CC">
              <w:rPr>
                <w:rFonts w:asciiTheme="majorHAnsi" w:hAnsiTheme="majorHAnsi"/>
              </w:rPr>
              <w:t>uštveno-ekonomski razvoj Kotora, Budve i Bara</w:t>
            </w:r>
            <w:r w:rsidRPr="00437553">
              <w:rPr>
                <w:rFonts w:asciiTheme="majorHAnsi" w:hAnsiTheme="majorHAnsi"/>
              </w:rPr>
              <w:t>.</w:t>
            </w:r>
          </w:p>
          <w:p w14:paraId="1B960DD6" w14:textId="77777777" w:rsidR="00E63A9E" w:rsidRDefault="00E63A9E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381FC11E" w14:textId="77777777" w:rsidR="00B256C9" w:rsidRDefault="00B256C9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14F58359" w14:textId="3D0CB41C" w:rsidR="007A659E" w:rsidRPr="00E63A9E" w:rsidRDefault="007A659E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</w:tc>
      </w:tr>
      <w:tr w:rsidR="002B7D18" w:rsidRPr="008F0BDC" w14:paraId="13A11034" w14:textId="77777777" w:rsidTr="0061450D">
        <w:tc>
          <w:tcPr>
            <w:tcW w:w="4878" w:type="dxa"/>
            <w:shd w:val="clear" w:color="auto" w:fill="C6D9F1" w:themeFill="text2" w:themeFillTint="33"/>
          </w:tcPr>
          <w:p w14:paraId="46CAC758" w14:textId="33CEEF2B" w:rsidR="002B7D18" w:rsidRPr="008F0BDC" w:rsidRDefault="002B7D18" w:rsidP="00794D00">
            <w:pPr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lastRenderedPageBreak/>
              <w:t>Podaci koji dodatno pojašnjavaju navedeni problem</w:t>
            </w:r>
            <w:r w:rsidR="0070704A" w:rsidRPr="008F0BDC">
              <w:rPr>
                <w:rFonts w:asciiTheme="majorHAnsi" w:eastAsia="Calibri" w:hAnsiTheme="majorHAnsi"/>
                <w:b/>
                <w:color w:val="000000" w:themeColor="text1"/>
              </w:rPr>
              <w:t>, strategije,</w:t>
            </w:r>
            <w:r w:rsidR="00E33386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 </w:t>
            </w:r>
            <w:r w:rsidR="00794D00" w:rsidRPr="008F0BDC">
              <w:rPr>
                <w:rFonts w:asciiTheme="majorHAnsi" w:eastAsia="Calibri" w:hAnsiTheme="majorHAnsi"/>
                <w:b/>
                <w:color w:val="000000" w:themeColor="text1"/>
              </w:rPr>
              <w:t>planovi.</w:t>
            </w:r>
          </w:p>
        </w:tc>
        <w:tc>
          <w:tcPr>
            <w:tcW w:w="9270" w:type="dxa"/>
            <w:shd w:val="clear" w:color="auto" w:fill="C6D9F1" w:themeFill="text2" w:themeFillTint="33"/>
          </w:tcPr>
          <w:p w14:paraId="6C4E51B2" w14:textId="77777777" w:rsidR="002B7D18" w:rsidRPr="008F0BDC" w:rsidRDefault="002B7D18" w:rsidP="004E6B25">
            <w:pPr>
              <w:jc w:val="both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Izvor(i) podataka</w:t>
            </w:r>
          </w:p>
        </w:tc>
      </w:tr>
      <w:tr w:rsidR="00BA1049" w:rsidRPr="008F0BDC" w14:paraId="147C2462" w14:textId="77777777" w:rsidTr="00AC7222">
        <w:trPr>
          <w:trHeight w:val="485"/>
        </w:trPr>
        <w:tc>
          <w:tcPr>
            <w:tcW w:w="4878" w:type="dxa"/>
            <w:tcBorders>
              <w:bottom w:val="dotted" w:sz="4" w:space="0" w:color="auto"/>
            </w:tcBorders>
          </w:tcPr>
          <w:p w14:paraId="476FF76B" w14:textId="7DB3ABB4" w:rsidR="000A2CFB" w:rsidRPr="008F0BDC" w:rsidRDefault="000A2CFB" w:rsidP="000A2CFB">
            <w:pPr>
              <w:jc w:val="both"/>
              <w:rPr>
                <w:rFonts w:asciiTheme="majorHAnsi" w:eastAsia="Calibri" w:hAnsiTheme="majorHAnsi"/>
                <w:b/>
                <w:lang w:val="en-GB"/>
              </w:rPr>
            </w:pPr>
            <w:r w:rsidRPr="008F0BDC">
              <w:rPr>
                <w:rFonts w:asciiTheme="majorHAnsi" w:eastAsia="Calibri" w:hAnsiTheme="majorHAnsi"/>
                <w:b/>
                <w:lang w:val="en-GB"/>
              </w:rPr>
              <w:t>LOKALNI AKCIONI PLAN ZA ZAŠTITU LICA SA INVALIDITETOM OD DISKRIMINACIJE I PROMOCIJU JEDNAKOSTI (2025-2027)</w:t>
            </w:r>
            <w:r w:rsidR="00CE3DF5" w:rsidRPr="008F0BDC">
              <w:rPr>
                <w:rFonts w:asciiTheme="majorHAnsi" w:eastAsia="Calibri" w:hAnsiTheme="majorHAnsi"/>
                <w:b/>
                <w:lang w:val="en-GB"/>
              </w:rPr>
              <w:t xml:space="preserve"> - BAR</w:t>
            </w:r>
          </w:p>
          <w:p w14:paraId="3D338461" w14:textId="4E44E129" w:rsidR="00BA1049" w:rsidRPr="008F0BDC" w:rsidRDefault="00BA1049" w:rsidP="00AC7222">
            <w:pPr>
              <w:jc w:val="both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9270" w:type="dxa"/>
            <w:tcBorders>
              <w:bottom w:val="dotted" w:sz="4" w:space="0" w:color="auto"/>
            </w:tcBorders>
            <w:shd w:val="clear" w:color="auto" w:fill="FFFFFF"/>
          </w:tcPr>
          <w:p w14:paraId="7C6A48EA" w14:textId="16DEDC28" w:rsidR="00BA1049" w:rsidRPr="008F0BDC" w:rsidRDefault="004B5DFA" w:rsidP="000A2CFB">
            <w:pPr>
              <w:rPr>
                <w:rFonts w:asciiTheme="majorHAnsi" w:eastAsia="Calibri" w:hAnsiTheme="majorHAnsi"/>
              </w:rPr>
            </w:pPr>
            <w:hyperlink r:id="rId9" w:history="1">
              <w:r w:rsidR="0083559C" w:rsidRPr="00C203CE">
                <w:rPr>
                  <w:rStyle w:val="Hyperlink"/>
                  <w:rFonts w:asciiTheme="majorHAnsi" w:eastAsia="Calibri" w:hAnsiTheme="majorHAnsi"/>
                </w:rPr>
                <w:t>https://bar.me/wp-content/uploads/SPI/06%20Sekretarijat%20za%20lokalnu%20samoupravu/SOCIJALNI%20PROGRAM/LAP%20-%20OSI.pdf</w:t>
              </w:r>
            </w:hyperlink>
            <w:r w:rsidR="0083559C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A1049" w:rsidRPr="008F0BDC" w14:paraId="0D8F1BA7" w14:textId="77777777" w:rsidTr="00AC7222">
        <w:trPr>
          <w:trHeight w:val="485"/>
        </w:trPr>
        <w:tc>
          <w:tcPr>
            <w:tcW w:w="4878" w:type="dxa"/>
            <w:tcBorders>
              <w:bottom w:val="dotted" w:sz="4" w:space="0" w:color="auto"/>
            </w:tcBorders>
          </w:tcPr>
          <w:p w14:paraId="27CF09D1" w14:textId="5E428C07" w:rsidR="00CE3DF5" w:rsidRPr="008F0BDC" w:rsidRDefault="00CE3DF5" w:rsidP="00CE3DF5">
            <w:pPr>
              <w:jc w:val="both"/>
              <w:rPr>
                <w:rFonts w:asciiTheme="majorHAnsi" w:eastAsia="Calibri" w:hAnsiTheme="majorHAnsi"/>
                <w:b/>
                <w:lang w:val="en-GB"/>
              </w:rPr>
            </w:pPr>
            <w:r w:rsidRPr="008F0BDC">
              <w:rPr>
                <w:rFonts w:asciiTheme="majorHAnsi" w:eastAsia="Calibri" w:hAnsiTheme="majorHAnsi"/>
                <w:b/>
                <w:lang w:val="en-GB"/>
              </w:rPr>
              <w:t>LOKALNI AKCIONI PLAN ZA INKLUZIJU ROMA I EGIPĆANA U OPŠTINI BAR (2025-2028) - BAR</w:t>
            </w:r>
          </w:p>
          <w:p w14:paraId="6CA0431B" w14:textId="437EBD88" w:rsidR="00BA1049" w:rsidRPr="008F0BDC" w:rsidRDefault="00BA1049" w:rsidP="00AC7222">
            <w:pPr>
              <w:jc w:val="both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9270" w:type="dxa"/>
            <w:tcBorders>
              <w:bottom w:val="dotted" w:sz="4" w:space="0" w:color="auto"/>
            </w:tcBorders>
            <w:shd w:val="clear" w:color="auto" w:fill="FFFFFF"/>
          </w:tcPr>
          <w:p w14:paraId="5B3B5094" w14:textId="6EB0C97C" w:rsidR="00BA1049" w:rsidRPr="008F0BDC" w:rsidRDefault="004B5DFA" w:rsidP="000A2CFB">
            <w:pPr>
              <w:rPr>
                <w:rFonts w:asciiTheme="majorHAnsi" w:eastAsia="Calibri" w:hAnsiTheme="majorHAnsi"/>
              </w:rPr>
            </w:pPr>
            <w:hyperlink r:id="rId10" w:history="1">
              <w:r w:rsidR="0083559C" w:rsidRPr="00C203CE">
                <w:rPr>
                  <w:rStyle w:val="Hyperlink"/>
                  <w:rFonts w:asciiTheme="majorHAnsi" w:eastAsia="Calibri" w:hAnsiTheme="majorHAnsi"/>
                </w:rPr>
                <w:t>https://bar.me/wp-content/uploads/SPI/06%20Sekretarijat%20za%20lokalnu%20samoupravu/SOCIJALNI%20PROGRAM/LAP%20za%20socijalnu%20inkluziju%20RE%20%202025.god.pdf</w:t>
              </w:r>
            </w:hyperlink>
            <w:r w:rsidR="0083559C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2B7D18" w:rsidRPr="008F0BDC" w14:paraId="5D1DE756" w14:textId="77777777" w:rsidTr="00AC7222">
        <w:trPr>
          <w:trHeight w:val="485"/>
        </w:trPr>
        <w:tc>
          <w:tcPr>
            <w:tcW w:w="4878" w:type="dxa"/>
            <w:tcBorders>
              <w:bottom w:val="dotted" w:sz="4" w:space="0" w:color="auto"/>
            </w:tcBorders>
          </w:tcPr>
          <w:p w14:paraId="2F796369" w14:textId="701BFF20" w:rsidR="00CE3DF5" w:rsidRPr="008F0BDC" w:rsidRDefault="00CE3DF5" w:rsidP="00CE3DF5">
            <w:pPr>
              <w:jc w:val="both"/>
              <w:rPr>
                <w:rFonts w:asciiTheme="majorHAnsi" w:eastAsia="Calibri" w:hAnsiTheme="majorHAnsi"/>
                <w:b/>
                <w:lang w:val="en-GB"/>
              </w:rPr>
            </w:pPr>
            <w:r w:rsidRPr="008F0BDC">
              <w:rPr>
                <w:rFonts w:asciiTheme="majorHAnsi" w:eastAsia="Calibri" w:hAnsiTheme="majorHAnsi"/>
                <w:b/>
                <w:lang w:val="en-GB"/>
              </w:rPr>
              <w:t>LOKALNI AKCIONI PLAN ZA MLADE (2025-2026) - BAR</w:t>
            </w:r>
          </w:p>
          <w:p w14:paraId="24F75C28" w14:textId="7039E9DD" w:rsidR="00653EE0" w:rsidRPr="008F0BDC" w:rsidRDefault="00653EE0" w:rsidP="00AC7222">
            <w:pPr>
              <w:jc w:val="both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9270" w:type="dxa"/>
            <w:tcBorders>
              <w:bottom w:val="dotted" w:sz="4" w:space="0" w:color="auto"/>
            </w:tcBorders>
            <w:shd w:val="clear" w:color="auto" w:fill="FFFFFF"/>
          </w:tcPr>
          <w:p w14:paraId="228ED8BF" w14:textId="3D5470EB" w:rsidR="00BF03FC" w:rsidRPr="008F0BDC" w:rsidRDefault="004B5DFA" w:rsidP="000A2CFB">
            <w:pPr>
              <w:tabs>
                <w:tab w:val="left" w:pos="5781"/>
              </w:tabs>
              <w:rPr>
                <w:rFonts w:asciiTheme="majorHAnsi" w:eastAsia="Calibri" w:hAnsiTheme="majorHAnsi"/>
              </w:rPr>
            </w:pPr>
            <w:hyperlink r:id="rId11" w:history="1">
              <w:r w:rsidR="0083559C" w:rsidRPr="00C203CE">
                <w:rPr>
                  <w:rStyle w:val="Hyperlink"/>
                  <w:rFonts w:asciiTheme="majorHAnsi" w:eastAsia="Calibri" w:hAnsiTheme="majorHAnsi"/>
                </w:rPr>
                <w:t>https://bar.me/wp-content/uploads/SPI/09%20Sekretarijat%20za%20sport%20i%20mlade/Lokalni%20akcioni%20planovi/Lokalni-plan-za-mlade-Bar-2025-2026-za-Opstinu-FINALNI-NACRT.pdf</w:t>
              </w:r>
            </w:hyperlink>
            <w:r w:rsidR="0083559C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97F2B" w:rsidRPr="008F0BDC" w14:paraId="21B75B18" w14:textId="77777777" w:rsidTr="00B33CF7">
        <w:trPr>
          <w:trHeight w:val="765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6B41B551" w14:textId="6D7B023D" w:rsidR="00CE3DF5" w:rsidRPr="008F0BDC" w:rsidRDefault="00CE3DF5" w:rsidP="00CE3DF5">
            <w:pPr>
              <w:rPr>
                <w:rFonts w:asciiTheme="majorHAnsi" w:hAnsiTheme="majorHAnsi"/>
                <w:b/>
                <w:lang w:val="en-GB"/>
              </w:rPr>
            </w:pPr>
            <w:r w:rsidRPr="008F0BDC">
              <w:rPr>
                <w:rFonts w:asciiTheme="majorHAnsi" w:hAnsiTheme="majorHAnsi"/>
                <w:b/>
                <w:lang w:val="en-GB"/>
              </w:rPr>
              <w:t>STRATEGIJA RAZVOJA SPORTA U OPŠTINI BAR (2024-2028) - BAR</w:t>
            </w:r>
          </w:p>
          <w:p w14:paraId="5F40AC50" w14:textId="78CDACDB" w:rsidR="00B97F2B" w:rsidRPr="008F0BDC" w:rsidRDefault="00B97F2B" w:rsidP="00994714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E446A85" w14:textId="25E810D6" w:rsidR="00B97F2B" w:rsidRPr="008F0BDC" w:rsidRDefault="004B5DFA" w:rsidP="000A2CFB">
            <w:pPr>
              <w:jc w:val="both"/>
              <w:rPr>
                <w:rFonts w:asciiTheme="majorHAnsi" w:eastAsia="Calibri" w:hAnsiTheme="majorHAnsi"/>
              </w:rPr>
            </w:pPr>
            <w:hyperlink r:id="rId12" w:history="1">
              <w:r w:rsidR="0083559C" w:rsidRPr="00C203CE">
                <w:rPr>
                  <w:rStyle w:val="Hyperlink"/>
                  <w:rFonts w:asciiTheme="majorHAnsi" w:eastAsia="Calibri" w:hAnsiTheme="majorHAnsi"/>
                </w:rPr>
                <w:t>https://bar.me/wp-content/uploads/SPI/09%20Sekretarijat%20za%20sport%20i%20mlade/STRATEGIJE/STRATEGIJA%20RAZVOJA%20SPORTA%20OP%C5%A0TINE%20BAR%20ZA%20PERIOD%202024%20%E2%80%93%202028.pdf</w:t>
              </w:r>
            </w:hyperlink>
            <w:r w:rsidR="0083559C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A1049" w:rsidRPr="008F0BDC" w14:paraId="44B5A556" w14:textId="77777777" w:rsidTr="00B33CF7">
        <w:trPr>
          <w:trHeight w:val="495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190373F8" w14:textId="72B13D27" w:rsidR="00CE3DF5" w:rsidRPr="008F0BDC" w:rsidRDefault="00CE3DF5" w:rsidP="00CE3DF5">
            <w:pPr>
              <w:rPr>
                <w:rFonts w:asciiTheme="majorHAnsi" w:eastAsia="Calibri" w:hAnsiTheme="majorHAnsi" w:cs="Arial"/>
                <w:b/>
                <w:bCs/>
                <w:color w:val="000000" w:themeColor="text1"/>
                <w:lang w:val="en-GB"/>
              </w:rPr>
            </w:pPr>
            <w:r w:rsidRPr="008F0BDC">
              <w:rPr>
                <w:rFonts w:asciiTheme="majorHAnsi" w:eastAsia="Calibri" w:hAnsiTheme="majorHAnsi" w:cs="Arial"/>
                <w:b/>
                <w:bCs/>
                <w:color w:val="000000" w:themeColor="text1"/>
                <w:lang w:val="en-GB"/>
              </w:rPr>
              <w:t>LOKALNI AKCIONI PLAN ZA MLADE (2025-2026) - BUDVA</w:t>
            </w:r>
          </w:p>
          <w:p w14:paraId="19F141DF" w14:textId="056D4B38" w:rsidR="00BA1049" w:rsidRPr="008F0BDC" w:rsidRDefault="00BA1049" w:rsidP="00BA1049">
            <w:pPr>
              <w:rPr>
                <w:rFonts w:asciiTheme="majorHAnsi" w:eastAsia="Calibr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DA532D" w14:textId="6F281732" w:rsidR="004F15CC" w:rsidRPr="008F0BDC" w:rsidRDefault="004B5DFA" w:rsidP="000A2CFB">
            <w:pPr>
              <w:jc w:val="both"/>
              <w:rPr>
                <w:rFonts w:asciiTheme="majorHAnsi" w:eastAsia="Calibri" w:hAnsiTheme="majorHAnsi"/>
              </w:rPr>
            </w:pPr>
            <w:hyperlink r:id="rId13" w:history="1">
              <w:r w:rsidR="00E63A9E" w:rsidRPr="007923E8">
                <w:rPr>
                  <w:rStyle w:val="Hyperlink"/>
                  <w:rFonts w:asciiTheme="majorHAnsi" w:eastAsia="Calibri" w:hAnsiTheme="majorHAnsi"/>
                </w:rPr>
                <w:t>https://share.google/6rqDL8nFK2hlNmcXJ</w:t>
              </w:r>
            </w:hyperlink>
            <w:r w:rsidR="00E63A9E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A1049" w:rsidRPr="008F0BDC" w14:paraId="3029288A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18029E9F" w14:textId="10077897" w:rsidR="00BA1049" w:rsidRDefault="00CE3DF5" w:rsidP="00BA1049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8F0BDC">
              <w:rPr>
                <w:rFonts w:asciiTheme="majorHAnsi" w:eastAsia="Calibri" w:hAnsiTheme="majorHAnsi" w:cs="Arial"/>
                <w:b/>
                <w:bCs/>
                <w:lang w:val="en-GB"/>
              </w:rPr>
              <w:t xml:space="preserve">STRATEGIJA RAZVOJA SPORTA U OPŠTINI BUDVA (2024-2028) </w:t>
            </w:r>
            <w:r w:rsidR="00E63A9E">
              <w:rPr>
                <w:rFonts w:asciiTheme="majorHAnsi" w:eastAsia="Calibri" w:hAnsiTheme="majorHAnsi" w:cs="Arial"/>
                <w:b/>
                <w:bCs/>
                <w:lang w:val="en-GB"/>
              </w:rPr>
              <w:t>–</w:t>
            </w:r>
            <w:r w:rsidRPr="008F0BDC">
              <w:rPr>
                <w:rFonts w:asciiTheme="majorHAnsi" w:eastAsia="Calibri" w:hAnsiTheme="majorHAnsi" w:cs="Arial"/>
                <w:b/>
                <w:bCs/>
                <w:lang w:val="en-GB"/>
              </w:rPr>
              <w:t xml:space="preserve"> BUDVA</w:t>
            </w:r>
          </w:p>
          <w:p w14:paraId="6E996548" w14:textId="530593C4" w:rsidR="00E63A9E" w:rsidRPr="00E63A9E" w:rsidRDefault="00E63A9E" w:rsidP="00BA1049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D7E998" w14:textId="700EBC97" w:rsidR="00BA1049" w:rsidRPr="00E63A9E" w:rsidRDefault="004B5DFA" w:rsidP="00E63A9E">
            <w:pPr>
              <w:jc w:val="both"/>
            </w:pPr>
            <w:hyperlink r:id="rId14" w:tgtFrame="_blank" w:history="1">
              <w:r w:rsidR="00E63A9E">
                <w:rPr>
                  <w:rStyle w:val="Hyperlink"/>
                </w:rPr>
                <w:t>https://share.google/gUbCKpqQxkCFevpaA</w:t>
              </w:r>
            </w:hyperlink>
          </w:p>
        </w:tc>
      </w:tr>
      <w:tr w:rsidR="00CE3DF5" w:rsidRPr="008F0BDC" w14:paraId="6FA8D620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295C4FF0" w14:textId="4783A16B" w:rsidR="00CE3DF5" w:rsidRPr="008F0BDC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8F0BDC">
              <w:rPr>
                <w:rFonts w:asciiTheme="majorHAnsi" w:eastAsia="Calibri" w:hAnsiTheme="majorHAnsi" w:cs="Arial"/>
                <w:b/>
                <w:bCs/>
                <w:lang w:val="en-GB"/>
              </w:rPr>
              <w:t>LOKALNI PLAN SOCIJALNOG STANOVANJA (2025-2026) - BUDVA</w:t>
            </w:r>
          </w:p>
          <w:p w14:paraId="7A87647D" w14:textId="77777777" w:rsidR="00CE3DF5" w:rsidRPr="008F0BDC" w:rsidRDefault="00CE3DF5" w:rsidP="00BA1049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0843AF0" w14:textId="0065EE90" w:rsidR="00E63A9E" w:rsidRDefault="004B5DFA" w:rsidP="00E63A9E">
            <w:pPr>
              <w:jc w:val="both"/>
            </w:pPr>
            <w:hyperlink r:id="rId15" w:tgtFrame="_blank" w:history="1">
              <w:r w:rsidR="00E63A9E">
                <w:rPr>
                  <w:rStyle w:val="Hyperlink"/>
                </w:rPr>
                <w:t>https://share.google/AF0VT1ap6X8j64QFQ</w:t>
              </w:r>
            </w:hyperlink>
          </w:p>
          <w:p w14:paraId="3727099E" w14:textId="77777777" w:rsidR="00CE3DF5" w:rsidRPr="008F0BDC" w:rsidRDefault="00CE3DF5" w:rsidP="000A2CFB">
            <w:pPr>
              <w:jc w:val="both"/>
              <w:rPr>
                <w:rFonts w:asciiTheme="majorHAnsi" w:eastAsia="Calibri" w:hAnsiTheme="majorHAnsi"/>
                <w:color w:val="FF0000"/>
              </w:rPr>
            </w:pPr>
          </w:p>
        </w:tc>
      </w:tr>
      <w:tr w:rsidR="00CE3DF5" w:rsidRPr="008F0BDC" w14:paraId="5C66F588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328AEDBA" w14:textId="1836EEA3" w:rsidR="00CE3DF5" w:rsidRPr="008F0BDC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8F0BDC">
              <w:rPr>
                <w:rFonts w:asciiTheme="majorHAnsi" w:eastAsia="Calibri" w:hAnsiTheme="majorHAnsi" w:cs="Arial"/>
                <w:b/>
                <w:bCs/>
                <w:lang w:val="en-GB"/>
              </w:rPr>
              <w:lastRenderedPageBreak/>
              <w:t>STRATEŠKI PLAN RAZVOJA OPŠTINE BUDVA (2024-2028) - BUDVA</w:t>
            </w:r>
          </w:p>
          <w:p w14:paraId="49AEFB4C" w14:textId="77777777" w:rsidR="00CE3DF5" w:rsidRPr="008F0BDC" w:rsidRDefault="00CE3DF5" w:rsidP="00BA1049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8EB77FC" w14:textId="09A9FFF7" w:rsidR="00CE3DF5" w:rsidRPr="00E63A9E" w:rsidRDefault="004B5DFA" w:rsidP="00E63A9E">
            <w:hyperlink r:id="rId16" w:tgtFrame="_blank" w:history="1">
              <w:r w:rsidR="00E63A9E">
                <w:rPr>
                  <w:rStyle w:val="Hyperlink"/>
                </w:rPr>
                <w:t>https://www.budva.me/article/strate%C5%A1ki-plan-razvoja-op%C5%A1tine-budva-2024-2028</w:t>
              </w:r>
            </w:hyperlink>
            <w:r w:rsidR="00E63A9E">
              <w:t> </w:t>
            </w:r>
          </w:p>
        </w:tc>
      </w:tr>
      <w:tr w:rsidR="00CE3DF5" w:rsidRPr="008F0BDC" w14:paraId="05B57B33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1F4E9E0D" w14:textId="1E146A92" w:rsidR="00CE3DF5" w:rsidRPr="008F0BDC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8F0BDC">
              <w:rPr>
                <w:rFonts w:asciiTheme="majorHAnsi" w:eastAsia="Calibri" w:hAnsiTheme="majorHAnsi" w:cs="Arial"/>
                <w:b/>
                <w:bCs/>
                <w:lang w:val="en-GB"/>
              </w:rPr>
              <w:t>LOKALNI AKCIONI PLAN ZA MLADE (2025-2026) - KOTOR</w:t>
            </w:r>
          </w:p>
          <w:p w14:paraId="7DCBAC8E" w14:textId="77777777" w:rsidR="00CE3DF5" w:rsidRPr="008F0BDC" w:rsidRDefault="00CE3DF5" w:rsidP="00BA1049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9A7CECE" w14:textId="4E2F446D" w:rsidR="00CE3DF5" w:rsidRPr="008F0BDC" w:rsidRDefault="004B5DFA" w:rsidP="000A2CFB">
            <w:pPr>
              <w:jc w:val="both"/>
              <w:rPr>
                <w:rFonts w:asciiTheme="majorHAnsi" w:eastAsia="Calibri" w:hAnsiTheme="majorHAnsi"/>
                <w:color w:val="FF0000"/>
              </w:rPr>
            </w:pPr>
            <w:hyperlink r:id="rId17" w:history="1">
              <w:r w:rsidR="000A4881" w:rsidRPr="0021557A">
                <w:rPr>
                  <w:rStyle w:val="Hyperlink"/>
                  <w:rFonts w:asciiTheme="majorHAnsi" w:eastAsia="Calibri" w:hAnsiTheme="majorHAnsi"/>
                </w:rPr>
                <w:t>https://www.kotor.me/me/sekretarijat-za-kulturu-sport-i-dru%C5%A1tvene-djelatnosti/program-javne-rasprave-za-lokalni-plan-akcije-za-mlade-2025-2026/</w:t>
              </w:r>
            </w:hyperlink>
            <w:r w:rsidR="000A4881">
              <w:rPr>
                <w:rFonts w:asciiTheme="majorHAnsi" w:eastAsia="Calibri" w:hAnsiTheme="majorHAnsi"/>
                <w:color w:val="FF0000"/>
              </w:rPr>
              <w:t xml:space="preserve"> </w:t>
            </w:r>
          </w:p>
        </w:tc>
      </w:tr>
      <w:tr w:rsidR="00CE3DF5" w:rsidRPr="008F0BDC" w14:paraId="65C6F256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21D36E93" w14:textId="77777777" w:rsidR="00CE3DF5" w:rsidRPr="008F0BDC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8F0BDC">
              <w:rPr>
                <w:rFonts w:asciiTheme="majorHAnsi" w:eastAsia="Calibri" w:hAnsiTheme="majorHAnsi" w:cs="Arial"/>
                <w:b/>
                <w:bCs/>
                <w:lang w:val="en-GB"/>
              </w:rPr>
              <w:t>ZAKLJUČAK I NACRT ODLUKE O NAČINU I PRUŽANJU PODRŠKE ZA RAZVOJ PREDUZETNIŠTVA MLADIH U OPŠTINI KOTOR</w:t>
            </w:r>
          </w:p>
          <w:p w14:paraId="66EA6C1A" w14:textId="77777777" w:rsidR="00CE3DF5" w:rsidRPr="008F0BDC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A421FB3" w14:textId="6D791AD4" w:rsidR="00CE3DF5" w:rsidRPr="008F0BDC" w:rsidRDefault="004B5DFA" w:rsidP="000A2CFB">
            <w:pPr>
              <w:jc w:val="both"/>
              <w:rPr>
                <w:rFonts w:asciiTheme="majorHAnsi" w:eastAsia="Calibri" w:hAnsiTheme="majorHAnsi"/>
                <w:color w:val="FF0000"/>
              </w:rPr>
            </w:pPr>
            <w:hyperlink r:id="rId18" w:history="1">
              <w:r w:rsidR="000A4881" w:rsidRPr="0021557A">
                <w:rPr>
                  <w:rStyle w:val="Hyperlink"/>
                  <w:rFonts w:asciiTheme="majorHAnsi" w:eastAsia="Calibri" w:hAnsiTheme="majorHAnsi"/>
                </w:rPr>
                <w:t>https://www.kotor.me/opstinakotor/javne-rasprave-sekretarijata-za-razvoj-preduzetni%C5%A1tva,-komunalne-poslove-i-saobracaj/zakljucak-i-nacrt-odluke-o-nacinu-i-pruzanju-podrske-za-razvoj-preduzetnistva-mladih-u-opstini-kotor/</w:t>
              </w:r>
            </w:hyperlink>
            <w:r w:rsidR="000A4881">
              <w:rPr>
                <w:rFonts w:asciiTheme="majorHAnsi" w:eastAsia="Calibri" w:hAnsiTheme="majorHAnsi"/>
                <w:color w:val="FF0000"/>
              </w:rPr>
              <w:t xml:space="preserve"> </w:t>
            </w:r>
          </w:p>
        </w:tc>
      </w:tr>
    </w:tbl>
    <w:p w14:paraId="23279A06" w14:textId="77777777" w:rsidR="00CE3DF5" w:rsidRPr="008F0BDC" w:rsidRDefault="00CE3DF5" w:rsidP="00864176">
      <w:pPr>
        <w:jc w:val="both"/>
        <w:rPr>
          <w:rFonts w:asciiTheme="majorHAnsi" w:hAnsiTheme="majorHAnsi"/>
        </w:rPr>
      </w:pPr>
    </w:p>
    <w:p w14:paraId="64CE12AE" w14:textId="77777777" w:rsidR="00FC5DDB" w:rsidRDefault="000856C4" w:rsidP="00864176">
      <w:pPr>
        <w:jc w:val="both"/>
        <w:rPr>
          <w:rFonts w:asciiTheme="majorHAnsi" w:hAnsiTheme="majorHAnsi" w:cs="Calibri"/>
        </w:rPr>
      </w:pPr>
      <w:r w:rsidRPr="008F0BDC">
        <w:rPr>
          <w:rFonts w:asciiTheme="majorHAnsi" w:hAnsiTheme="majorHAnsi"/>
        </w:rPr>
        <w:t xml:space="preserve">U strategijama i navedenim dokumentima </w:t>
      </w:r>
      <w:r w:rsidR="00B97F2B" w:rsidRPr="008F0BDC">
        <w:rPr>
          <w:rFonts w:asciiTheme="majorHAnsi" w:eastAsia="Calibri" w:hAnsiTheme="majorHAnsi"/>
        </w:rPr>
        <w:t>opštin</w:t>
      </w:r>
      <w:r w:rsidR="00CC4B43" w:rsidRPr="008F0BDC">
        <w:rPr>
          <w:rFonts w:asciiTheme="majorHAnsi" w:eastAsia="Calibri" w:hAnsiTheme="majorHAnsi"/>
        </w:rPr>
        <w:t>a</w:t>
      </w:r>
      <w:r w:rsidR="00864176" w:rsidRPr="008F0BDC">
        <w:rPr>
          <w:rFonts w:asciiTheme="majorHAnsi" w:eastAsia="Calibri" w:hAnsiTheme="majorHAnsi"/>
        </w:rPr>
        <w:t xml:space="preserve"> </w:t>
      </w:r>
      <w:r w:rsidR="00CE3DF5" w:rsidRPr="008F0BDC">
        <w:rPr>
          <w:rFonts w:asciiTheme="majorHAnsi" w:eastAsia="Calibri" w:hAnsiTheme="majorHAnsi"/>
        </w:rPr>
        <w:t xml:space="preserve">Kotor, Budva i Bar </w:t>
      </w:r>
      <w:r w:rsidRPr="008F0BDC">
        <w:rPr>
          <w:rFonts w:asciiTheme="majorHAnsi" w:hAnsiTheme="majorHAnsi"/>
        </w:rPr>
        <w:t xml:space="preserve">navedeni su ciljevi koji mogu biti dobra smjernica za pisanje i realizaciju projekata nevladinih organizacija. </w:t>
      </w:r>
      <w:r w:rsidR="00AF2ED6" w:rsidRPr="008F0BDC">
        <w:rPr>
          <w:rFonts w:asciiTheme="majorHAnsi" w:eastAsia="Calibri" w:hAnsiTheme="majorHAnsi"/>
        </w:rPr>
        <w:t>Na taj način NVO</w:t>
      </w:r>
      <w:r w:rsidR="00740E2E" w:rsidRPr="008F0BDC">
        <w:rPr>
          <w:rFonts w:asciiTheme="majorHAnsi" w:eastAsia="Calibri" w:hAnsiTheme="majorHAnsi"/>
        </w:rPr>
        <w:t>,</w:t>
      </w:r>
      <w:r w:rsidR="00AF2ED6" w:rsidRPr="008F0BDC">
        <w:rPr>
          <w:rFonts w:asciiTheme="majorHAnsi" w:eastAsia="Calibri" w:hAnsiTheme="majorHAnsi"/>
        </w:rPr>
        <w:t xml:space="preserve"> koje su</w:t>
      </w:r>
      <w:r w:rsidR="00740E2E" w:rsidRPr="008F0BDC">
        <w:rPr>
          <w:rFonts w:asciiTheme="majorHAnsi" w:eastAsia="Calibri" w:hAnsiTheme="majorHAnsi"/>
        </w:rPr>
        <w:t xml:space="preserve"> dobile sredstva, predviđena ReL</w:t>
      </w:r>
      <w:r w:rsidR="00AF2ED6" w:rsidRPr="008F0BDC">
        <w:rPr>
          <w:rFonts w:asciiTheme="majorHAnsi" w:eastAsia="Calibri" w:hAnsiTheme="majorHAnsi"/>
        </w:rPr>
        <w:t>OaD</w:t>
      </w:r>
      <w:r w:rsidR="00864176" w:rsidRPr="008F0BDC">
        <w:rPr>
          <w:rFonts w:asciiTheme="majorHAnsi" w:eastAsia="Calibri" w:hAnsiTheme="majorHAnsi"/>
        </w:rPr>
        <w:t>3</w:t>
      </w:r>
      <w:r w:rsidR="00740E2E" w:rsidRPr="008F0BDC">
        <w:rPr>
          <w:rFonts w:asciiTheme="majorHAnsi" w:eastAsia="Calibri" w:hAnsiTheme="majorHAnsi"/>
        </w:rPr>
        <w:t xml:space="preserve"> programom</w:t>
      </w:r>
      <w:r w:rsidR="00AF2ED6" w:rsidRPr="008F0BDC">
        <w:rPr>
          <w:rFonts w:asciiTheme="majorHAnsi" w:eastAsia="Calibri" w:hAnsiTheme="majorHAnsi"/>
        </w:rPr>
        <w:t xml:space="preserve"> mogu da doprinesu rješavanju navedenih p</w:t>
      </w:r>
      <w:r w:rsidR="00740E2E" w:rsidRPr="008F0BDC">
        <w:rPr>
          <w:rFonts w:asciiTheme="majorHAnsi" w:eastAsia="Calibri" w:hAnsiTheme="majorHAnsi"/>
        </w:rPr>
        <w:t xml:space="preserve">rioriteta. </w:t>
      </w:r>
      <w:r w:rsidR="00F94A97" w:rsidRPr="008F0BDC">
        <w:rPr>
          <w:rFonts w:asciiTheme="majorHAnsi" w:hAnsiTheme="majorHAnsi" w:cs="Calibri"/>
        </w:rPr>
        <w:t>Riječ je o Regionalnom programu lokalne d</w:t>
      </w:r>
      <w:r w:rsidR="00864176" w:rsidRPr="008F0BDC">
        <w:rPr>
          <w:rFonts w:asciiTheme="majorHAnsi" w:hAnsiTheme="majorHAnsi" w:cs="Calibri"/>
        </w:rPr>
        <w:t xml:space="preserve">emokratije na Zapadnom Balkanu </w:t>
      </w:r>
      <w:r w:rsidR="00CC4B43" w:rsidRPr="008F0BDC">
        <w:rPr>
          <w:rFonts w:asciiTheme="majorHAnsi" w:hAnsiTheme="majorHAnsi" w:cs="Calibri"/>
        </w:rPr>
        <w:t>3</w:t>
      </w:r>
      <w:r w:rsidR="00864176" w:rsidRPr="008F0BDC">
        <w:rPr>
          <w:rFonts w:asciiTheme="majorHAnsi" w:hAnsiTheme="majorHAnsi" w:cs="Calibri"/>
        </w:rPr>
        <w:t xml:space="preserve"> (ReLOaD3</w:t>
      </w:r>
      <w:r w:rsidR="00F94A97" w:rsidRPr="008F0BDC">
        <w:rPr>
          <w:rFonts w:asciiTheme="majorHAnsi" w:hAnsiTheme="majorHAnsi" w:cs="Calibri"/>
        </w:rPr>
        <w:t xml:space="preserve">) koji je zvanično </w:t>
      </w:r>
      <w:r w:rsidR="00864176" w:rsidRPr="008F0BDC">
        <w:rPr>
          <w:rFonts w:asciiTheme="majorHAnsi" w:hAnsiTheme="majorHAnsi" w:cs="Calibri"/>
        </w:rPr>
        <w:t xml:space="preserve">počeo sa realizacijom 1. februara 2025. godine, kao nastavak prethodnih faza ReLOaD programa. </w:t>
      </w:r>
      <w:r w:rsidR="00F94A97" w:rsidRPr="008F0BDC">
        <w:rPr>
          <w:rFonts w:asciiTheme="majorHAnsi" w:hAnsiTheme="majorHAnsi" w:cs="Calibri"/>
        </w:rPr>
        <w:t xml:space="preserve">Program </w:t>
      </w:r>
      <w:r w:rsidR="008B4CED" w:rsidRPr="008F0BDC">
        <w:rPr>
          <w:rFonts w:asciiTheme="majorHAnsi" w:hAnsiTheme="majorHAnsi" w:cs="Calibri"/>
        </w:rPr>
        <w:t xml:space="preserve">se realizuje </w:t>
      </w:r>
      <w:r w:rsidR="00F94A97" w:rsidRPr="008F0BDC">
        <w:rPr>
          <w:rFonts w:asciiTheme="majorHAnsi" w:hAnsiTheme="majorHAnsi" w:cs="Calibri"/>
        </w:rPr>
        <w:t>u šest zemalja i teritorija Zapadnog Balk</w:t>
      </w:r>
      <w:r w:rsidR="00864176" w:rsidRPr="008F0BDC">
        <w:rPr>
          <w:rFonts w:asciiTheme="majorHAnsi" w:hAnsiTheme="majorHAnsi" w:cs="Calibri"/>
        </w:rPr>
        <w:t>ana tokom četiri godine. ReLOaD3</w:t>
      </w:r>
      <w:r w:rsidR="00F94A97" w:rsidRPr="008F0BDC">
        <w:rPr>
          <w:rFonts w:asciiTheme="majorHAnsi" w:hAnsiTheme="majorHAnsi" w:cs="Calibri"/>
        </w:rPr>
        <w:t xml:space="preserve"> finansira Ev</w:t>
      </w:r>
      <w:r w:rsidR="00864176" w:rsidRPr="008F0BDC">
        <w:rPr>
          <w:rFonts w:asciiTheme="majorHAnsi" w:hAnsiTheme="majorHAnsi" w:cs="Calibri"/>
        </w:rPr>
        <w:t xml:space="preserve">ropska unija, </w:t>
      </w:r>
      <w:r w:rsidR="00F94A97" w:rsidRPr="008F0BDC">
        <w:rPr>
          <w:rFonts w:asciiTheme="majorHAnsi" w:hAnsiTheme="majorHAnsi" w:cs="Calibri"/>
        </w:rPr>
        <w:t>uz kofinansiranje UNDP-a i lokalnih samouprava koje će</w:t>
      </w:r>
      <w:r w:rsidR="00E63A9E">
        <w:rPr>
          <w:rFonts w:asciiTheme="majorHAnsi" w:hAnsiTheme="majorHAnsi" w:cs="Calibri"/>
        </w:rPr>
        <w:t xml:space="preserve"> </w:t>
      </w:r>
    </w:p>
    <w:p w14:paraId="20D163F7" w14:textId="50AF82F6" w:rsidR="000C1DEE" w:rsidRPr="008F0BDC" w:rsidRDefault="00F94A97" w:rsidP="00864176">
      <w:pPr>
        <w:jc w:val="both"/>
        <w:rPr>
          <w:rFonts w:asciiTheme="majorHAnsi" w:hAnsiTheme="majorHAnsi" w:cs="Calibri"/>
        </w:rPr>
      </w:pPr>
      <w:r w:rsidRPr="008F0BDC">
        <w:rPr>
          <w:rFonts w:asciiTheme="majorHAnsi" w:hAnsiTheme="majorHAnsi" w:cs="Calibri"/>
        </w:rPr>
        <w:t>biti obuhvaćene programom.</w:t>
      </w:r>
      <w:r w:rsidR="008B4CED" w:rsidRPr="008F0BDC">
        <w:rPr>
          <w:rFonts w:asciiTheme="majorHAnsi" w:hAnsiTheme="majorHAnsi" w:cs="Calibri"/>
        </w:rPr>
        <w:t xml:space="preserve"> </w:t>
      </w:r>
      <w:r w:rsidR="008B4CED" w:rsidRPr="008F0BDC">
        <w:rPr>
          <w:rFonts w:asciiTheme="majorHAnsi" w:hAnsiTheme="majorHAnsi" w:cs="Segoe UI"/>
        </w:rPr>
        <w:t>C</w:t>
      </w:r>
      <w:r w:rsidR="00687905" w:rsidRPr="008F0BDC">
        <w:rPr>
          <w:rFonts w:asciiTheme="majorHAnsi" w:hAnsiTheme="majorHAnsi" w:cs="Segoe UI"/>
        </w:rPr>
        <w:t>ilj </w:t>
      </w:r>
      <w:r w:rsidR="00687905" w:rsidRPr="008F0BDC">
        <w:rPr>
          <w:rFonts w:asciiTheme="majorHAnsi" w:hAnsiTheme="majorHAnsi" w:cs="Segoe UI"/>
          <w:lang w:val="bs-Latn-BA"/>
        </w:rPr>
        <w:t>programa je </w:t>
      </w:r>
      <w:r w:rsidR="00864176" w:rsidRPr="008F0BDC">
        <w:rPr>
          <w:rFonts w:asciiTheme="majorHAnsi" w:hAnsiTheme="majorHAnsi" w:cs="Segoe UI"/>
          <w:lang w:val="sr-Latn-RS"/>
        </w:rPr>
        <w:t>jačanje participativnih demokratija i procesa evropskih integracija na Zapadnom Balkanu, doprinoseći ubrzanom održivom razvoju regiona.</w:t>
      </w:r>
      <w:r w:rsidR="00864176" w:rsidRPr="008F0BDC">
        <w:rPr>
          <w:rFonts w:asciiTheme="majorHAnsi" w:hAnsiTheme="majorHAnsi" w:cs="Calibri"/>
        </w:rPr>
        <w:t xml:space="preserve"> </w:t>
      </w:r>
      <w:r w:rsidR="00AF2ED6" w:rsidRPr="008F0BDC">
        <w:rPr>
          <w:rFonts w:asciiTheme="majorHAnsi" w:eastAsia="Calibri" w:hAnsiTheme="majorHAnsi"/>
          <w:lang w:val="bs-Latn-BA"/>
        </w:rPr>
        <w:t>Ukupna vrijednost ReLOaD</w:t>
      </w:r>
      <w:r w:rsidR="00864176" w:rsidRPr="008F0BDC">
        <w:rPr>
          <w:rFonts w:asciiTheme="majorHAnsi" w:eastAsia="Calibri" w:hAnsiTheme="majorHAnsi"/>
          <w:lang w:val="bs-Latn-BA"/>
        </w:rPr>
        <w:t>3 programa je 13,4 miliona USD</w:t>
      </w:r>
      <w:r w:rsidR="00AF2ED6" w:rsidRPr="008F0BDC">
        <w:rPr>
          <w:rFonts w:asciiTheme="majorHAnsi" w:eastAsia="Calibri" w:hAnsiTheme="majorHAnsi"/>
          <w:lang w:val="bs-Latn-BA"/>
        </w:rPr>
        <w:t xml:space="preserve">, </w:t>
      </w:r>
      <w:r w:rsidR="00687905" w:rsidRPr="008F0BDC">
        <w:rPr>
          <w:rFonts w:asciiTheme="majorHAnsi" w:eastAsia="Calibri" w:hAnsiTheme="majorHAnsi"/>
          <w:lang w:val="bs-Latn-BA"/>
        </w:rPr>
        <w:t xml:space="preserve">dok </w:t>
      </w:r>
      <w:r w:rsidR="00864176" w:rsidRPr="008F0BDC">
        <w:rPr>
          <w:rFonts w:asciiTheme="majorHAnsi" w:eastAsia="Calibri" w:hAnsiTheme="majorHAnsi"/>
          <w:lang w:val="bs-Latn-BA"/>
        </w:rPr>
        <w:t xml:space="preserve">Budžet za Crnu Goru iznosi oko 2,34 miliona USD, </w:t>
      </w:r>
      <w:r w:rsidR="00864176" w:rsidRPr="008F0BDC">
        <w:rPr>
          <w:rFonts w:asciiTheme="majorHAnsi" w:eastAsia="Calibri" w:hAnsiTheme="majorHAnsi"/>
          <w:lang w:val="en-GB"/>
        </w:rPr>
        <w:t xml:space="preserve">od </w:t>
      </w:r>
      <w:proofErr w:type="spellStart"/>
      <w:r w:rsidR="00864176" w:rsidRPr="008F0BDC">
        <w:rPr>
          <w:rFonts w:asciiTheme="majorHAnsi" w:eastAsia="Calibri" w:hAnsiTheme="majorHAnsi"/>
          <w:lang w:val="en-GB"/>
        </w:rPr>
        <w:t>čega</w:t>
      </w:r>
      <w:proofErr w:type="spellEnd"/>
      <w:r w:rsidR="00D67309" w:rsidRPr="008F0BDC">
        <w:rPr>
          <w:rFonts w:asciiTheme="majorHAnsi" w:eastAsia="Calibri" w:hAnsiTheme="majorHAnsi"/>
          <w:lang w:val="en-GB"/>
        </w:rPr>
        <w:t xml:space="preserve"> 2.04 </w:t>
      </w:r>
      <w:proofErr w:type="spellStart"/>
      <w:r w:rsidR="00D67309" w:rsidRPr="008F0BDC">
        <w:rPr>
          <w:rFonts w:asciiTheme="majorHAnsi" w:eastAsia="Calibri" w:hAnsiTheme="majorHAnsi"/>
          <w:lang w:val="en-GB"/>
        </w:rPr>
        <w:t>miliona</w:t>
      </w:r>
      <w:proofErr w:type="spellEnd"/>
      <w:r w:rsidR="00D67309" w:rsidRPr="008F0BDC">
        <w:rPr>
          <w:rFonts w:asciiTheme="majorHAnsi" w:eastAsia="Calibri" w:hAnsiTheme="majorHAnsi"/>
          <w:lang w:val="en-GB"/>
        </w:rPr>
        <w:t xml:space="preserve"> USD </w:t>
      </w:r>
      <w:proofErr w:type="spellStart"/>
      <w:r w:rsidR="00D67309" w:rsidRPr="008F0BDC">
        <w:rPr>
          <w:rFonts w:asciiTheme="majorHAnsi" w:eastAsia="Calibri" w:hAnsiTheme="majorHAnsi"/>
          <w:lang w:val="en-GB"/>
        </w:rPr>
        <w:t>finansira</w:t>
      </w:r>
      <w:proofErr w:type="spellEnd"/>
      <w:r w:rsidR="00D67309" w:rsidRPr="008F0BDC">
        <w:rPr>
          <w:rFonts w:asciiTheme="majorHAnsi" w:eastAsia="Calibri" w:hAnsiTheme="majorHAnsi"/>
          <w:lang w:val="en-GB"/>
        </w:rPr>
        <w:t xml:space="preserve"> EU</w:t>
      </w:r>
      <w:r w:rsidR="00864176" w:rsidRPr="008F0BDC">
        <w:rPr>
          <w:rFonts w:asciiTheme="majorHAnsi" w:eastAsia="Calibri" w:hAnsiTheme="majorHAnsi"/>
          <w:lang w:val="en-GB"/>
        </w:rPr>
        <w:t>,</w:t>
      </w:r>
      <w:r w:rsidR="00D67309" w:rsidRPr="008F0BDC">
        <w:rPr>
          <w:rFonts w:asciiTheme="majorHAnsi" w:eastAsia="Calibri" w:hAnsiTheme="majorHAnsi"/>
          <w:lang w:val="en-GB"/>
        </w:rPr>
        <w:t xml:space="preserve"> a 0.3 </w:t>
      </w:r>
      <w:proofErr w:type="spellStart"/>
      <w:r w:rsidR="00D67309" w:rsidRPr="008F0BDC">
        <w:rPr>
          <w:rFonts w:asciiTheme="majorHAnsi" w:eastAsia="Calibri" w:hAnsiTheme="majorHAnsi"/>
          <w:lang w:val="en-GB"/>
        </w:rPr>
        <w:t>m</w:t>
      </w:r>
      <w:r w:rsidR="00864176" w:rsidRPr="008F0BDC">
        <w:rPr>
          <w:rFonts w:asciiTheme="majorHAnsi" w:eastAsia="Calibri" w:hAnsiTheme="majorHAnsi"/>
          <w:lang w:val="en-GB"/>
        </w:rPr>
        <w:t>iliona</w:t>
      </w:r>
      <w:proofErr w:type="spellEnd"/>
      <w:r w:rsidR="00864176" w:rsidRPr="008F0BDC">
        <w:rPr>
          <w:rFonts w:asciiTheme="majorHAnsi" w:eastAsia="Calibri" w:hAnsiTheme="majorHAnsi"/>
          <w:lang w:val="en-GB"/>
        </w:rPr>
        <w:t xml:space="preserve"> USD </w:t>
      </w:r>
      <w:proofErr w:type="spellStart"/>
      <w:r w:rsidR="00864176" w:rsidRPr="008F0BDC">
        <w:rPr>
          <w:rFonts w:asciiTheme="majorHAnsi" w:eastAsia="Calibri" w:hAnsiTheme="majorHAnsi"/>
          <w:lang w:val="en-GB"/>
        </w:rPr>
        <w:t>finansiraju</w:t>
      </w:r>
      <w:proofErr w:type="spellEnd"/>
      <w:r w:rsidR="00864176" w:rsidRPr="008F0BDC">
        <w:rPr>
          <w:rFonts w:asciiTheme="majorHAnsi" w:eastAsia="Calibri" w:hAnsiTheme="majorHAnsi"/>
          <w:lang w:val="en-GB"/>
        </w:rPr>
        <w:t xml:space="preserve"> UNDP </w:t>
      </w:r>
      <w:proofErr w:type="spellStart"/>
      <w:r w:rsidR="00864176" w:rsidRPr="008F0BDC">
        <w:rPr>
          <w:rFonts w:asciiTheme="majorHAnsi" w:eastAsia="Calibri" w:hAnsiTheme="majorHAnsi"/>
          <w:lang w:val="en-GB"/>
        </w:rPr>
        <w:t>i</w:t>
      </w:r>
      <w:proofErr w:type="spellEnd"/>
      <w:r w:rsidR="00864176" w:rsidRPr="008F0BDC">
        <w:rPr>
          <w:rFonts w:asciiTheme="majorHAnsi" w:eastAsia="Calibri" w:hAnsiTheme="majorHAnsi"/>
          <w:lang w:val="en-GB"/>
        </w:rPr>
        <w:t xml:space="preserve"> </w:t>
      </w:r>
      <w:proofErr w:type="spellStart"/>
      <w:r w:rsidR="00864176" w:rsidRPr="008F0BDC">
        <w:rPr>
          <w:rFonts w:asciiTheme="majorHAnsi" w:eastAsia="Calibri" w:hAnsiTheme="majorHAnsi"/>
          <w:lang w:val="en-GB"/>
        </w:rPr>
        <w:t>lokalne</w:t>
      </w:r>
      <w:proofErr w:type="spellEnd"/>
      <w:r w:rsidR="00864176" w:rsidRPr="008F0BDC">
        <w:rPr>
          <w:rFonts w:asciiTheme="majorHAnsi" w:eastAsia="Calibri" w:hAnsiTheme="majorHAnsi"/>
          <w:lang w:val="en-GB"/>
        </w:rPr>
        <w:t xml:space="preserve"> </w:t>
      </w:r>
      <w:proofErr w:type="spellStart"/>
      <w:r w:rsidR="00864176" w:rsidRPr="008F0BDC">
        <w:rPr>
          <w:rFonts w:asciiTheme="majorHAnsi" w:eastAsia="Calibri" w:hAnsiTheme="majorHAnsi"/>
          <w:lang w:val="en-GB"/>
        </w:rPr>
        <w:t>samouprave</w:t>
      </w:r>
      <w:proofErr w:type="spellEnd"/>
      <w:r w:rsidR="00864176" w:rsidRPr="008F0BDC">
        <w:rPr>
          <w:rFonts w:asciiTheme="majorHAnsi" w:eastAsia="Calibri" w:hAnsiTheme="majorHAnsi"/>
          <w:lang w:val="en-GB"/>
        </w:rPr>
        <w:t>.</w:t>
      </w:r>
    </w:p>
    <w:p w14:paraId="2ADF74A1" w14:textId="1CA02F20" w:rsidR="000C1DEE" w:rsidRPr="008F0BDC" w:rsidRDefault="00D67309" w:rsidP="00864176">
      <w:pPr>
        <w:jc w:val="both"/>
        <w:rPr>
          <w:rFonts w:asciiTheme="majorHAnsi" w:eastAsia="Calibri" w:hAnsiTheme="majorHAnsi"/>
          <w:lang w:val="sr-Latn-ME"/>
        </w:rPr>
      </w:pPr>
      <w:r w:rsidRPr="008F0BDC">
        <w:rPr>
          <w:rFonts w:asciiTheme="majorHAnsi" w:eastAsia="Calibri" w:hAnsiTheme="majorHAnsi"/>
          <w:bCs/>
          <w:iCs/>
          <w:lang w:val="sr-Latn-ME"/>
        </w:rPr>
        <w:t>Pet klastera L</w:t>
      </w:r>
      <w:r w:rsidRPr="008F0BDC">
        <w:rPr>
          <w:rFonts w:asciiTheme="majorHAnsi" w:eastAsia="Calibri" w:hAnsiTheme="majorHAnsi"/>
          <w:bCs/>
          <w:iCs/>
          <w:lang w:val="en-GB"/>
        </w:rPr>
        <w:t>S</w:t>
      </w:r>
      <w:r w:rsidRPr="008F0BDC">
        <w:rPr>
          <w:rFonts w:asciiTheme="majorHAnsi" w:eastAsia="Calibri" w:hAnsiTheme="majorHAnsi"/>
          <w:b/>
          <w:bCs/>
          <w:i/>
          <w:iCs/>
          <w:lang w:val="sr-Latn-ME"/>
        </w:rPr>
        <w:t xml:space="preserve"> </w:t>
      </w:r>
      <w:r w:rsidRPr="008F0BDC">
        <w:rPr>
          <w:rFonts w:asciiTheme="majorHAnsi" w:eastAsia="Calibri" w:hAnsiTheme="majorHAnsi"/>
          <w:lang w:val="sr-Latn-ME"/>
        </w:rPr>
        <w:t>je odabrano za učešće u projektu</w:t>
      </w:r>
      <w:r w:rsidR="00864176" w:rsidRPr="008F0BDC">
        <w:rPr>
          <w:rFonts w:asciiTheme="majorHAnsi" w:eastAsia="Calibri" w:hAnsiTheme="majorHAnsi"/>
          <w:lang w:val="sr-Latn-ME"/>
        </w:rPr>
        <w:t xml:space="preserve"> u Crnoj Gori</w:t>
      </w:r>
      <w:r w:rsidR="00E63A9E">
        <w:rPr>
          <w:rFonts w:asciiTheme="majorHAnsi" w:eastAsia="Calibri" w:hAnsiTheme="majorHAnsi"/>
          <w:lang w:val="sr-Latn-ME"/>
        </w:rPr>
        <w:t>:</w:t>
      </w:r>
    </w:p>
    <w:p w14:paraId="3BF53AD4" w14:textId="77777777" w:rsidR="00B860D0" w:rsidRPr="008F0BDC" w:rsidRDefault="00B860D0" w:rsidP="00864176">
      <w:pPr>
        <w:jc w:val="both"/>
        <w:rPr>
          <w:rFonts w:asciiTheme="majorHAnsi" w:eastAsia="Calibri" w:hAnsiTheme="majorHAnsi"/>
          <w:lang w:val="en-GB"/>
        </w:rPr>
      </w:pPr>
    </w:p>
    <w:p w14:paraId="598A0959" w14:textId="0FDA2FA7" w:rsidR="000C1DEE" w:rsidRPr="008F0BDC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en-GB"/>
        </w:rPr>
      </w:pPr>
      <w:r w:rsidRPr="008F0BDC">
        <w:rPr>
          <w:rFonts w:asciiTheme="majorHAnsi" w:eastAsia="Calibri" w:hAnsiTheme="majorHAnsi"/>
          <w:lang w:val="sr-Latn-ME"/>
        </w:rPr>
        <w:t>Tara – opštine Mojkovac</w:t>
      </w:r>
      <w:r w:rsidRPr="008F0BDC">
        <w:rPr>
          <w:rFonts w:asciiTheme="majorHAnsi" w:eastAsia="Calibri" w:hAnsiTheme="majorHAnsi"/>
          <w:lang w:val="en-GB"/>
        </w:rPr>
        <w:t xml:space="preserve"> i </w:t>
      </w:r>
      <w:r w:rsidRPr="008F0BDC">
        <w:rPr>
          <w:rFonts w:asciiTheme="majorHAnsi" w:eastAsia="Calibri" w:hAnsiTheme="majorHAnsi"/>
          <w:lang w:val="sr-Latn-ME"/>
        </w:rPr>
        <w:t>Pljevlja,</w:t>
      </w:r>
    </w:p>
    <w:p w14:paraId="1F957DE7" w14:textId="56E100DD" w:rsidR="000C1DEE" w:rsidRPr="008F0BDC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en-GB"/>
        </w:rPr>
      </w:pPr>
      <w:r w:rsidRPr="008F0BDC">
        <w:rPr>
          <w:rFonts w:asciiTheme="majorHAnsi" w:eastAsia="Calibri" w:hAnsiTheme="majorHAnsi"/>
          <w:lang w:val="en-GB"/>
        </w:rPr>
        <w:t xml:space="preserve">Nexus Maris </w:t>
      </w:r>
      <w:r w:rsidRPr="008F0BDC">
        <w:rPr>
          <w:rFonts w:asciiTheme="majorHAnsi" w:eastAsia="Calibri" w:hAnsiTheme="majorHAnsi"/>
          <w:lang w:val="sr-Latn-ME"/>
        </w:rPr>
        <w:t xml:space="preserve">– opštine </w:t>
      </w:r>
      <w:r w:rsidRPr="008F0BDC">
        <w:rPr>
          <w:rFonts w:asciiTheme="majorHAnsi" w:eastAsia="Calibri" w:hAnsiTheme="majorHAnsi"/>
          <w:lang w:val="en-GB"/>
        </w:rPr>
        <w:t xml:space="preserve">Bar, </w:t>
      </w:r>
      <w:r w:rsidRPr="008F0BDC">
        <w:rPr>
          <w:rFonts w:asciiTheme="majorHAnsi" w:eastAsia="Calibri" w:hAnsiTheme="majorHAnsi"/>
          <w:lang w:val="sr-Latn-ME"/>
        </w:rPr>
        <w:t>Budva</w:t>
      </w:r>
      <w:r w:rsidRPr="008F0BDC">
        <w:rPr>
          <w:rFonts w:asciiTheme="majorHAnsi" w:eastAsia="Calibri" w:hAnsiTheme="majorHAnsi"/>
          <w:lang w:val="en-GB"/>
        </w:rPr>
        <w:t xml:space="preserve"> i</w:t>
      </w:r>
      <w:r w:rsidRPr="008F0BDC">
        <w:rPr>
          <w:rFonts w:asciiTheme="majorHAnsi" w:eastAsia="Calibri" w:hAnsiTheme="majorHAnsi"/>
          <w:lang w:val="sr-Latn-ME"/>
        </w:rPr>
        <w:t xml:space="preserve"> Kotor</w:t>
      </w:r>
      <w:r w:rsidRPr="008F0BDC">
        <w:rPr>
          <w:rFonts w:asciiTheme="majorHAnsi" w:eastAsia="Calibri" w:hAnsiTheme="majorHAnsi"/>
          <w:lang w:val="en-GB"/>
        </w:rPr>
        <w:t>,</w:t>
      </w:r>
    </w:p>
    <w:p w14:paraId="450BCB8D" w14:textId="7843AF82" w:rsidR="000C1DEE" w:rsidRPr="008F0BDC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en-GB"/>
        </w:rPr>
      </w:pPr>
      <w:proofErr w:type="spellStart"/>
      <w:r w:rsidRPr="008F0BDC">
        <w:rPr>
          <w:rFonts w:asciiTheme="majorHAnsi" w:eastAsia="Calibri" w:hAnsiTheme="majorHAnsi"/>
          <w:lang w:val="en-GB"/>
        </w:rPr>
        <w:t>Sjever</w:t>
      </w:r>
      <w:proofErr w:type="spellEnd"/>
      <w:r w:rsidRPr="008F0BDC">
        <w:rPr>
          <w:rFonts w:asciiTheme="majorHAnsi" w:eastAsia="Calibri" w:hAnsiTheme="majorHAnsi"/>
          <w:lang w:val="en-GB"/>
        </w:rPr>
        <w:t xml:space="preserve"> je </w:t>
      </w:r>
      <w:proofErr w:type="spellStart"/>
      <w:r w:rsidRPr="008F0BDC">
        <w:rPr>
          <w:rFonts w:asciiTheme="majorHAnsi" w:eastAsia="Calibri" w:hAnsiTheme="majorHAnsi"/>
          <w:lang w:val="en-GB"/>
        </w:rPr>
        <w:t>važan</w:t>
      </w:r>
      <w:proofErr w:type="spellEnd"/>
      <w:r w:rsidRPr="008F0BDC">
        <w:rPr>
          <w:rFonts w:asciiTheme="majorHAnsi" w:eastAsia="Calibri" w:hAnsiTheme="majorHAnsi"/>
          <w:lang w:val="en-GB"/>
        </w:rPr>
        <w:t xml:space="preserve"> </w:t>
      </w:r>
      <w:r w:rsidRPr="008F0BDC">
        <w:rPr>
          <w:rFonts w:asciiTheme="majorHAnsi" w:eastAsia="Calibri" w:hAnsiTheme="majorHAnsi"/>
          <w:lang w:val="sr-Latn-ME"/>
        </w:rPr>
        <w:t xml:space="preserve">– opštine </w:t>
      </w:r>
      <w:r w:rsidRPr="008F0BDC">
        <w:rPr>
          <w:rFonts w:asciiTheme="majorHAnsi" w:eastAsia="Calibri" w:hAnsiTheme="majorHAnsi"/>
          <w:lang w:val="en-GB"/>
        </w:rPr>
        <w:t>Bijelo Polje</w:t>
      </w:r>
      <w:r w:rsidRPr="008F0BDC">
        <w:rPr>
          <w:rFonts w:asciiTheme="majorHAnsi" w:eastAsia="Calibri" w:hAnsiTheme="majorHAnsi"/>
          <w:lang w:val="sr-Latn-ME"/>
        </w:rPr>
        <w:t xml:space="preserve"> i Berane,</w:t>
      </w:r>
    </w:p>
    <w:p w14:paraId="708CC8BF" w14:textId="699CD9A8" w:rsidR="000C1DEE" w:rsidRPr="008F0BDC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en-GB"/>
        </w:rPr>
      </w:pPr>
      <w:proofErr w:type="spellStart"/>
      <w:r w:rsidRPr="008F0BDC">
        <w:rPr>
          <w:rFonts w:asciiTheme="majorHAnsi" w:eastAsia="Calibri" w:hAnsiTheme="majorHAnsi"/>
          <w:lang w:val="en-GB"/>
        </w:rPr>
        <w:t>Nastavljamo</w:t>
      </w:r>
      <w:proofErr w:type="spellEnd"/>
      <w:r w:rsidRPr="008F0BDC">
        <w:rPr>
          <w:rFonts w:asciiTheme="majorHAnsi" w:eastAsia="Calibri" w:hAnsiTheme="majorHAnsi"/>
          <w:lang w:val="en-GB"/>
        </w:rPr>
        <w:t xml:space="preserve"> </w:t>
      </w:r>
      <w:proofErr w:type="spellStart"/>
      <w:r w:rsidRPr="008F0BDC">
        <w:rPr>
          <w:rFonts w:asciiTheme="majorHAnsi" w:eastAsia="Calibri" w:hAnsiTheme="majorHAnsi"/>
          <w:lang w:val="en-GB"/>
        </w:rPr>
        <w:t>zajedno</w:t>
      </w:r>
      <w:proofErr w:type="spellEnd"/>
      <w:r w:rsidRPr="008F0BDC">
        <w:rPr>
          <w:rFonts w:asciiTheme="majorHAnsi" w:eastAsia="Calibri" w:hAnsiTheme="majorHAnsi"/>
          <w:lang w:val="en-GB"/>
        </w:rPr>
        <w:t xml:space="preserve">! </w:t>
      </w:r>
      <w:r w:rsidRPr="008F0BDC">
        <w:rPr>
          <w:rFonts w:asciiTheme="majorHAnsi" w:eastAsia="Calibri" w:hAnsiTheme="majorHAnsi"/>
          <w:lang w:val="sr-Latn-ME"/>
        </w:rPr>
        <w:t>– opštine Nikšić i Plužine,</w:t>
      </w:r>
    </w:p>
    <w:p w14:paraId="646A7356" w14:textId="6C9CB750" w:rsidR="00864176" w:rsidRPr="00E63A9E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en-GB"/>
        </w:rPr>
      </w:pPr>
      <w:r w:rsidRPr="008F0BDC">
        <w:rPr>
          <w:rFonts w:asciiTheme="majorHAnsi" w:eastAsia="Calibri" w:hAnsiTheme="majorHAnsi"/>
          <w:lang w:val="sr-Latn-ME"/>
        </w:rPr>
        <w:t>Središnji region – Glavni grad Podgorica</w:t>
      </w:r>
      <w:r w:rsidRPr="008F0BDC">
        <w:rPr>
          <w:rFonts w:asciiTheme="majorHAnsi" w:eastAsia="Calibri" w:hAnsiTheme="majorHAnsi"/>
          <w:lang w:val="en-GB"/>
        </w:rPr>
        <w:t xml:space="preserve"> </w:t>
      </w:r>
      <w:r w:rsidRPr="008F0BDC">
        <w:rPr>
          <w:rFonts w:asciiTheme="majorHAnsi" w:eastAsia="Calibri" w:hAnsiTheme="majorHAnsi"/>
          <w:lang w:val="sr-Latn-ME"/>
        </w:rPr>
        <w:t xml:space="preserve">i </w:t>
      </w:r>
      <w:r w:rsidRPr="008F0BDC">
        <w:rPr>
          <w:rFonts w:asciiTheme="majorHAnsi" w:eastAsia="Calibri" w:hAnsiTheme="majorHAnsi"/>
          <w:lang w:val="en-GB"/>
        </w:rPr>
        <w:t>O</w:t>
      </w:r>
      <w:r w:rsidRPr="008F0BDC">
        <w:rPr>
          <w:rFonts w:asciiTheme="majorHAnsi" w:eastAsia="Calibri" w:hAnsiTheme="majorHAnsi"/>
          <w:lang w:val="sr-Latn-ME"/>
        </w:rPr>
        <w:t>pština Danilovgrad.</w:t>
      </w:r>
    </w:p>
    <w:p w14:paraId="483C9D1D" w14:textId="77777777" w:rsidR="00E63A9E" w:rsidRPr="008F0BDC" w:rsidRDefault="00E63A9E" w:rsidP="00E63A9E">
      <w:pPr>
        <w:pStyle w:val="ListParagraph"/>
        <w:ind w:left="1080"/>
        <w:jc w:val="both"/>
        <w:rPr>
          <w:rFonts w:asciiTheme="majorHAnsi" w:eastAsia="Calibri" w:hAnsiTheme="majorHAnsi"/>
          <w:lang w:val="en-GB"/>
        </w:rPr>
      </w:pPr>
    </w:p>
    <w:p w14:paraId="72BB71C3" w14:textId="77777777" w:rsidR="00276C37" w:rsidRDefault="00276C37" w:rsidP="00864176">
      <w:pPr>
        <w:jc w:val="both"/>
        <w:rPr>
          <w:rFonts w:asciiTheme="majorHAnsi" w:eastAsia="Calibri" w:hAnsiTheme="majorHAnsi"/>
          <w:bCs/>
          <w:iCs/>
          <w:lang w:val="en-GB"/>
        </w:rPr>
      </w:pPr>
    </w:p>
    <w:p w14:paraId="0265DD57" w14:textId="77777777" w:rsidR="00276C37" w:rsidRDefault="00276C37" w:rsidP="00864176">
      <w:pPr>
        <w:jc w:val="both"/>
        <w:rPr>
          <w:rFonts w:asciiTheme="majorHAnsi" w:eastAsia="Calibri" w:hAnsiTheme="majorHAnsi"/>
          <w:bCs/>
          <w:iCs/>
          <w:lang w:val="en-GB"/>
        </w:rPr>
      </w:pPr>
    </w:p>
    <w:p w14:paraId="1BEC8566" w14:textId="1C083855" w:rsidR="000C1DEE" w:rsidRDefault="00DB6F83" w:rsidP="00864176">
      <w:pPr>
        <w:jc w:val="both"/>
        <w:rPr>
          <w:rFonts w:asciiTheme="majorHAnsi" w:eastAsia="Calibri" w:hAnsiTheme="majorHAnsi"/>
          <w:b/>
          <w:bCs/>
          <w:i/>
          <w:iCs/>
          <w:lang w:val="en-GB"/>
        </w:rPr>
      </w:pPr>
      <w:proofErr w:type="spellStart"/>
      <w:r w:rsidRPr="008F0BDC">
        <w:rPr>
          <w:rFonts w:asciiTheme="majorHAnsi" w:eastAsia="Calibri" w:hAnsiTheme="majorHAnsi"/>
          <w:bCs/>
          <w:iCs/>
          <w:lang w:val="en-GB"/>
        </w:rPr>
        <w:t>S</w:t>
      </w:r>
      <w:r w:rsidR="00D67309" w:rsidRPr="008F0BDC">
        <w:rPr>
          <w:rFonts w:asciiTheme="majorHAnsi" w:eastAsia="Calibri" w:hAnsiTheme="majorHAnsi"/>
          <w:bCs/>
          <w:iCs/>
          <w:lang w:val="en-GB"/>
        </w:rPr>
        <w:t>vaki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D67309" w:rsidRPr="008F0BDC">
        <w:rPr>
          <w:rFonts w:asciiTheme="majorHAnsi" w:eastAsia="Calibri" w:hAnsiTheme="majorHAnsi"/>
          <w:bCs/>
          <w:iCs/>
          <w:lang w:val="en-GB"/>
        </w:rPr>
        <w:t>klaster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D67309" w:rsidRPr="008F0BDC">
        <w:rPr>
          <w:rFonts w:asciiTheme="majorHAnsi" w:eastAsia="Calibri" w:hAnsiTheme="majorHAnsi"/>
          <w:bCs/>
          <w:iCs/>
          <w:lang w:val="en-GB"/>
        </w:rPr>
        <w:t>na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D67309" w:rsidRPr="008F0BDC">
        <w:rPr>
          <w:rFonts w:asciiTheme="majorHAnsi" w:eastAsia="Calibri" w:hAnsiTheme="majorHAnsi"/>
          <w:bCs/>
          <w:iCs/>
          <w:lang w:val="en-GB"/>
        </w:rPr>
        <w:t>raspolaganju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D67309" w:rsidRPr="008F0BDC">
        <w:rPr>
          <w:rFonts w:asciiTheme="majorHAnsi" w:eastAsia="Calibri" w:hAnsiTheme="majorHAnsi"/>
          <w:bCs/>
          <w:iCs/>
          <w:lang w:val="en-GB"/>
        </w:rPr>
        <w:t>ima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Pr="008F0BDC">
        <w:rPr>
          <w:rFonts w:asciiTheme="majorHAnsi" w:eastAsia="Calibri" w:hAnsiTheme="majorHAnsi"/>
          <w:bCs/>
          <w:iCs/>
          <w:lang w:val="en-GB"/>
        </w:rPr>
        <w:t>oko</w:t>
      </w:r>
      <w:proofErr w:type="spellEnd"/>
      <w:r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r w:rsidR="00D67309" w:rsidRPr="008F0BDC">
        <w:rPr>
          <w:rFonts w:asciiTheme="majorHAnsi" w:eastAsia="Calibri" w:hAnsiTheme="majorHAnsi"/>
          <w:bCs/>
          <w:iCs/>
          <w:lang w:val="en-GB"/>
        </w:rPr>
        <w:t>166.000 EUR</w:t>
      </w:r>
      <w:r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B153C8" w:rsidRPr="008F0BDC">
        <w:rPr>
          <w:rFonts w:asciiTheme="majorHAnsi" w:eastAsia="Calibri" w:hAnsiTheme="majorHAnsi"/>
          <w:bCs/>
          <w:iCs/>
          <w:lang w:val="en-GB"/>
        </w:rPr>
        <w:t>opredijeljeno</w:t>
      </w:r>
      <w:proofErr w:type="spellEnd"/>
      <w:r w:rsidR="00B153C8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B153C8" w:rsidRPr="008F0BDC">
        <w:rPr>
          <w:rFonts w:asciiTheme="majorHAnsi" w:eastAsia="Calibri" w:hAnsiTheme="majorHAnsi"/>
          <w:bCs/>
          <w:iCs/>
          <w:lang w:val="en-GB"/>
        </w:rPr>
        <w:t>za</w:t>
      </w:r>
      <w:proofErr w:type="spellEnd"/>
      <w:r w:rsidR="00B153C8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B153C8" w:rsidRPr="008F0BDC">
        <w:rPr>
          <w:rFonts w:asciiTheme="majorHAnsi" w:eastAsia="Calibri" w:hAnsiTheme="majorHAnsi"/>
          <w:bCs/>
          <w:iCs/>
          <w:lang w:val="en-GB"/>
        </w:rPr>
        <w:t>Konkurse</w:t>
      </w:r>
      <w:proofErr w:type="spellEnd"/>
      <w:r w:rsidR="00B153C8" w:rsidRPr="008F0BDC">
        <w:rPr>
          <w:rFonts w:asciiTheme="majorHAnsi" w:eastAsia="Calibri" w:hAnsiTheme="majorHAnsi"/>
          <w:bCs/>
          <w:iCs/>
          <w:lang w:val="en-GB"/>
        </w:rPr>
        <w:t xml:space="preserve"> NVO, od </w:t>
      </w:r>
      <w:proofErr w:type="spellStart"/>
      <w:r w:rsidR="00B153C8" w:rsidRPr="008F0BDC">
        <w:rPr>
          <w:rFonts w:asciiTheme="majorHAnsi" w:eastAsia="Calibri" w:hAnsiTheme="majorHAnsi"/>
          <w:bCs/>
          <w:iCs/>
          <w:lang w:val="en-GB"/>
        </w:rPr>
        <w:t>čega</w:t>
      </w:r>
      <w:proofErr w:type="spellEnd"/>
      <w:r w:rsidR="00B153C8" w:rsidRPr="008F0BDC">
        <w:rPr>
          <w:rFonts w:asciiTheme="majorHAnsi" w:eastAsia="Calibri" w:hAnsiTheme="majorHAnsi"/>
          <w:bCs/>
          <w:iCs/>
          <w:lang w:val="en-GB"/>
        </w:rPr>
        <w:t xml:space="preserve"> je </w:t>
      </w:r>
      <w:proofErr w:type="spellStart"/>
      <w:r w:rsidR="00B153C8" w:rsidRPr="008F0BDC">
        <w:rPr>
          <w:rFonts w:asciiTheme="majorHAnsi" w:eastAsia="Calibri" w:hAnsiTheme="majorHAnsi"/>
          <w:bCs/>
          <w:iCs/>
          <w:lang w:val="en-GB"/>
        </w:rPr>
        <w:t>za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D67309" w:rsidRPr="008F0BDC">
        <w:rPr>
          <w:rFonts w:asciiTheme="majorHAnsi" w:eastAsia="Calibri" w:hAnsiTheme="majorHAnsi"/>
          <w:bCs/>
          <w:iCs/>
          <w:lang w:val="en-GB"/>
        </w:rPr>
        <w:t>Konkurs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u 2026. </w:t>
      </w:r>
      <w:proofErr w:type="spellStart"/>
      <w:r w:rsidR="00E63A9E">
        <w:rPr>
          <w:rFonts w:asciiTheme="majorHAnsi" w:eastAsia="Calibri" w:hAnsiTheme="majorHAnsi"/>
          <w:bCs/>
          <w:iCs/>
          <w:lang w:val="en-GB"/>
        </w:rPr>
        <w:t>g</w:t>
      </w:r>
      <w:r w:rsidR="00D67309" w:rsidRPr="008F0BDC">
        <w:rPr>
          <w:rFonts w:asciiTheme="majorHAnsi" w:eastAsia="Calibri" w:hAnsiTheme="majorHAnsi"/>
          <w:bCs/>
          <w:iCs/>
          <w:lang w:val="en-GB"/>
        </w:rPr>
        <w:t>od</w:t>
      </w:r>
      <w:r w:rsidR="00E63A9E">
        <w:rPr>
          <w:rFonts w:asciiTheme="majorHAnsi" w:eastAsia="Calibri" w:hAnsiTheme="majorHAnsi"/>
          <w:bCs/>
          <w:iCs/>
          <w:lang w:val="en-GB"/>
        </w:rPr>
        <w:t>ine</w:t>
      </w:r>
      <w:proofErr w:type="spellEnd"/>
      <w:r w:rsidR="00E63A9E">
        <w:rPr>
          <w:rFonts w:asciiTheme="majorHAnsi" w:eastAsia="Calibri" w:hAnsiTheme="majorHAnsi"/>
          <w:bCs/>
          <w:iCs/>
          <w:lang w:val="en-GB"/>
        </w:rPr>
        <w:t xml:space="preserve"> </w:t>
      </w:r>
      <w:proofErr w:type="spellStart"/>
      <w:r w:rsidR="00D67309" w:rsidRPr="008F0BDC">
        <w:rPr>
          <w:rFonts w:asciiTheme="majorHAnsi" w:eastAsia="Calibri" w:hAnsiTheme="majorHAnsi"/>
          <w:bCs/>
          <w:iCs/>
          <w:lang w:val="en-GB"/>
        </w:rPr>
        <w:t>opredijeljeno</w:t>
      </w:r>
      <w:proofErr w:type="spellEnd"/>
      <w:r w:rsidR="00D67309" w:rsidRPr="008F0BDC">
        <w:rPr>
          <w:rFonts w:asciiTheme="majorHAnsi" w:eastAsia="Calibri" w:hAnsiTheme="majorHAnsi"/>
          <w:bCs/>
          <w:iCs/>
          <w:lang w:val="en-GB"/>
        </w:rPr>
        <w:t xml:space="preserve"> 83.000 EUR.</w:t>
      </w:r>
      <w:r w:rsidR="00D67309" w:rsidRPr="008F0BDC">
        <w:rPr>
          <w:rFonts w:asciiTheme="majorHAnsi" w:eastAsia="Calibri" w:hAnsiTheme="majorHAnsi"/>
          <w:b/>
          <w:bCs/>
          <w:i/>
          <w:iCs/>
          <w:lang w:val="en-GB"/>
        </w:rPr>
        <w:t xml:space="preserve"> </w:t>
      </w:r>
    </w:p>
    <w:p w14:paraId="669D8DE0" w14:textId="77777777" w:rsidR="00B256C9" w:rsidRDefault="00B256C9" w:rsidP="00864176">
      <w:pPr>
        <w:jc w:val="both"/>
        <w:rPr>
          <w:rFonts w:asciiTheme="majorHAnsi" w:eastAsia="Calibri" w:hAnsiTheme="majorHAnsi"/>
          <w:b/>
          <w:bCs/>
          <w:i/>
          <w:iCs/>
          <w:lang w:val="en-GB"/>
        </w:rPr>
      </w:pPr>
    </w:p>
    <w:p w14:paraId="3369033F" w14:textId="5CAEFF57" w:rsidR="00C02272" w:rsidRPr="008F0BDC" w:rsidRDefault="00B97F2B" w:rsidP="00AF2ED6">
      <w:pPr>
        <w:jc w:val="both"/>
        <w:rPr>
          <w:rFonts w:asciiTheme="majorHAnsi" w:eastAsia="Calibri" w:hAnsiTheme="majorHAnsi"/>
          <w:lang w:val="bs-Latn-BA"/>
        </w:rPr>
      </w:pPr>
      <w:r w:rsidRPr="008F0BDC">
        <w:rPr>
          <w:rFonts w:asciiTheme="majorHAnsi" w:eastAsia="Calibri" w:hAnsiTheme="majorHAnsi"/>
          <w:lang w:val="bs-Latn-BA"/>
        </w:rPr>
        <w:t>Doprinos nevladinih organizacija</w:t>
      </w:r>
      <w:r w:rsidR="00AF2ED6" w:rsidRPr="008F0BDC">
        <w:rPr>
          <w:rFonts w:asciiTheme="majorHAnsi" w:eastAsia="Calibri" w:hAnsiTheme="majorHAnsi"/>
          <w:lang w:val="bs-Latn-BA"/>
        </w:rPr>
        <w:t xml:space="preserve"> mjeriće se definisanim indikatorima i ostvarenim rezultatima koji su planirani projektima. </w:t>
      </w:r>
      <w:r w:rsidR="00AB1581" w:rsidRPr="008F0BDC">
        <w:rPr>
          <w:rFonts w:asciiTheme="majorHAnsi" w:eastAsia="Calibri" w:hAnsiTheme="majorHAnsi"/>
          <w:lang w:val="bs-Latn-BA"/>
        </w:rPr>
        <w:t>I</w:t>
      </w:r>
      <w:r w:rsidR="00AF2ED6" w:rsidRPr="008F0BDC">
        <w:rPr>
          <w:rFonts w:asciiTheme="majorHAnsi" w:eastAsia="Calibri" w:hAnsiTheme="majorHAnsi"/>
          <w:lang w:val="bs-Latn-BA"/>
        </w:rPr>
        <w:t xml:space="preserve">zvor podataka </w:t>
      </w:r>
      <w:r w:rsidR="00AB1581" w:rsidRPr="008F0BDC">
        <w:rPr>
          <w:rFonts w:asciiTheme="majorHAnsi" w:eastAsia="Calibri" w:hAnsiTheme="majorHAnsi"/>
          <w:lang w:val="bs-Latn-BA"/>
        </w:rPr>
        <w:t>za procjenu uspješnosti projekata i mjer</w:t>
      </w:r>
      <w:r w:rsidR="008B4CED" w:rsidRPr="008F0BDC">
        <w:rPr>
          <w:rFonts w:asciiTheme="majorHAnsi" w:eastAsia="Calibri" w:hAnsiTheme="majorHAnsi"/>
          <w:lang w:val="bs-Latn-BA"/>
        </w:rPr>
        <w:t>e</w:t>
      </w:r>
      <w:r w:rsidR="00AB1581" w:rsidRPr="008F0BDC">
        <w:rPr>
          <w:rFonts w:asciiTheme="majorHAnsi" w:eastAsia="Calibri" w:hAnsiTheme="majorHAnsi"/>
          <w:lang w:val="bs-Latn-BA"/>
        </w:rPr>
        <w:t xml:space="preserve">nje rezultata </w:t>
      </w:r>
      <w:r w:rsidR="00AF2ED6" w:rsidRPr="008F0BDC">
        <w:rPr>
          <w:rFonts w:asciiTheme="majorHAnsi" w:eastAsia="Calibri" w:hAnsiTheme="majorHAnsi"/>
          <w:lang w:val="bs-Latn-BA"/>
        </w:rPr>
        <w:t>projekata su:</w:t>
      </w:r>
    </w:p>
    <w:p w14:paraId="5EAE445A" w14:textId="77777777" w:rsidR="00AF2ED6" w:rsidRPr="008F0BDC" w:rsidRDefault="00AF2ED6" w:rsidP="001D2D33">
      <w:pPr>
        <w:numPr>
          <w:ilvl w:val="0"/>
          <w:numId w:val="2"/>
        </w:numPr>
        <w:jc w:val="both"/>
        <w:rPr>
          <w:rFonts w:asciiTheme="majorHAnsi" w:eastAsia="Calibri" w:hAnsiTheme="majorHAnsi"/>
        </w:rPr>
      </w:pPr>
      <w:r w:rsidRPr="008F0BDC">
        <w:rPr>
          <w:rFonts w:asciiTheme="majorHAnsi" w:eastAsia="Calibri" w:hAnsiTheme="majorHAnsi"/>
        </w:rPr>
        <w:t>Narativni i finansijski izvještaji</w:t>
      </w:r>
    </w:p>
    <w:p w14:paraId="5E8120F0" w14:textId="65F31B79" w:rsidR="00AF2ED6" w:rsidRPr="008F0BDC" w:rsidRDefault="008B0E02" w:rsidP="001D2D33">
      <w:pPr>
        <w:numPr>
          <w:ilvl w:val="0"/>
          <w:numId w:val="2"/>
        </w:numPr>
        <w:jc w:val="both"/>
        <w:rPr>
          <w:rFonts w:asciiTheme="majorHAnsi" w:eastAsia="Calibri" w:hAnsiTheme="majorHAnsi"/>
        </w:rPr>
      </w:pPr>
      <w:r w:rsidRPr="008F0BDC">
        <w:rPr>
          <w:rFonts w:asciiTheme="majorHAnsi" w:eastAsia="Calibri" w:hAnsiTheme="majorHAnsi"/>
        </w:rPr>
        <w:t xml:space="preserve">Izvještaji sa </w:t>
      </w:r>
      <w:r w:rsidR="00587FB5" w:rsidRPr="008F0BDC">
        <w:rPr>
          <w:rFonts w:asciiTheme="majorHAnsi" w:eastAsia="Calibri" w:hAnsiTheme="majorHAnsi"/>
        </w:rPr>
        <w:t>sprovedenih m</w:t>
      </w:r>
      <w:r w:rsidR="00AF2ED6" w:rsidRPr="008F0BDC">
        <w:rPr>
          <w:rFonts w:asciiTheme="majorHAnsi" w:eastAsia="Calibri" w:hAnsiTheme="majorHAnsi"/>
        </w:rPr>
        <w:t>onitoring</w:t>
      </w:r>
      <w:r w:rsidR="00587FB5" w:rsidRPr="008F0BDC">
        <w:rPr>
          <w:rFonts w:asciiTheme="majorHAnsi" w:eastAsia="Calibri" w:hAnsiTheme="majorHAnsi"/>
        </w:rPr>
        <w:t>a</w:t>
      </w:r>
      <w:r w:rsidR="00AF2ED6" w:rsidRPr="008F0BDC">
        <w:rPr>
          <w:rFonts w:asciiTheme="majorHAnsi" w:eastAsia="Calibri" w:hAnsiTheme="majorHAnsi"/>
        </w:rPr>
        <w:t xml:space="preserve"> projekata</w:t>
      </w:r>
      <w:r w:rsidR="00740E2E" w:rsidRPr="008F0BDC">
        <w:rPr>
          <w:rFonts w:asciiTheme="majorHAnsi" w:eastAsia="Calibri" w:hAnsiTheme="majorHAnsi"/>
        </w:rPr>
        <w:t>.</w:t>
      </w:r>
    </w:p>
    <w:p w14:paraId="294C9157" w14:textId="77777777" w:rsidR="00A778E8" w:rsidRPr="008F0BDC" w:rsidRDefault="00A778E8" w:rsidP="00DF5C60">
      <w:pPr>
        <w:rPr>
          <w:rFonts w:asciiTheme="majorHAnsi" w:hAnsiTheme="majorHAnsi"/>
        </w:rPr>
      </w:pPr>
    </w:p>
    <w:p w14:paraId="2361A4C0" w14:textId="51757C9D" w:rsidR="001C4B80" w:rsidRPr="008F0BDC" w:rsidRDefault="00A458F0" w:rsidP="001D2D33">
      <w:pPr>
        <w:pStyle w:val="Heading1"/>
        <w:shd w:val="clear" w:color="auto" w:fill="C6D9F1" w:themeFill="text2" w:themeFillTint="33"/>
        <w:rPr>
          <w:rFonts w:asciiTheme="majorHAnsi" w:hAnsiTheme="majorHAnsi" w:cs="Times New Roman"/>
          <w:sz w:val="24"/>
          <w:szCs w:val="24"/>
          <w:u w:val="none"/>
        </w:rPr>
      </w:pPr>
      <w:r w:rsidRPr="008F0BDC">
        <w:rPr>
          <w:rFonts w:asciiTheme="majorHAnsi" w:hAnsiTheme="majorHAnsi" w:cs="Times New Roman"/>
          <w:sz w:val="24"/>
          <w:szCs w:val="24"/>
          <w:u w:val="none"/>
        </w:rPr>
        <w:t xml:space="preserve">OSTVARIVANJE </w:t>
      </w:r>
      <w:r w:rsidR="001C4B80" w:rsidRPr="008F0BDC">
        <w:rPr>
          <w:rFonts w:asciiTheme="majorHAnsi" w:hAnsiTheme="majorHAnsi" w:cs="Times New Roman"/>
          <w:sz w:val="24"/>
          <w:szCs w:val="24"/>
          <w:u w:val="none"/>
        </w:rPr>
        <w:t>STRATEŠKI</w:t>
      </w:r>
      <w:r w:rsidRPr="008F0BDC">
        <w:rPr>
          <w:rFonts w:asciiTheme="majorHAnsi" w:hAnsiTheme="majorHAnsi" w:cs="Times New Roman"/>
          <w:sz w:val="24"/>
          <w:szCs w:val="24"/>
          <w:u w:val="none"/>
        </w:rPr>
        <w:t>H</w:t>
      </w:r>
      <w:r w:rsidR="008B4CED" w:rsidRPr="008F0BDC">
        <w:rPr>
          <w:rFonts w:asciiTheme="majorHAnsi" w:hAnsiTheme="majorHAnsi" w:cs="Times New Roman"/>
          <w:sz w:val="24"/>
          <w:szCs w:val="24"/>
          <w:u w:val="none"/>
        </w:rPr>
        <w:t xml:space="preserve"> </w:t>
      </w:r>
      <w:r w:rsidRPr="008F0BDC">
        <w:rPr>
          <w:rFonts w:asciiTheme="majorHAnsi" w:hAnsiTheme="majorHAnsi" w:cs="Times New Roman"/>
          <w:sz w:val="24"/>
          <w:szCs w:val="24"/>
          <w:u w:val="none"/>
        </w:rPr>
        <w:t>CILJEVA</w:t>
      </w:r>
    </w:p>
    <w:p w14:paraId="73FA24E6" w14:textId="77777777" w:rsidR="00C02272" w:rsidRPr="008F0BDC" w:rsidRDefault="00C02272" w:rsidP="0070704A">
      <w:pPr>
        <w:jc w:val="both"/>
        <w:rPr>
          <w:rFonts w:asciiTheme="majorHAnsi" w:hAnsiTheme="majorHAnsi"/>
        </w:rPr>
      </w:pPr>
    </w:p>
    <w:p w14:paraId="5E6692E0" w14:textId="6A3AB108" w:rsidR="0070704A" w:rsidRPr="008F0BDC" w:rsidRDefault="00653EE0" w:rsidP="0070704A">
      <w:pPr>
        <w:jc w:val="both"/>
        <w:rPr>
          <w:rFonts w:asciiTheme="majorHAnsi" w:eastAsiaTheme="minorEastAsia" w:hAnsiTheme="majorHAnsi"/>
          <w:lang w:val="bs-Latn-BA"/>
        </w:rPr>
      </w:pPr>
      <w:r w:rsidRPr="008F0BDC">
        <w:rPr>
          <w:rFonts w:asciiTheme="majorHAnsi" w:eastAsiaTheme="minorEastAsia" w:hAnsiTheme="majorHAnsi"/>
          <w:lang w:val="bs-Latn-BA"/>
        </w:rPr>
        <w:t>Opšti c</w:t>
      </w:r>
      <w:r w:rsidR="0070704A" w:rsidRPr="008F0BDC">
        <w:rPr>
          <w:rFonts w:asciiTheme="majorHAnsi" w:eastAsiaTheme="minorEastAsia" w:hAnsiTheme="majorHAnsi"/>
          <w:lang w:val="bs-Latn-BA"/>
        </w:rPr>
        <w:t xml:space="preserve">ilj ovog programa je </w:t>
      </w:r>
      <w:r w:rsidR="00687905" w:rsidRPr="008F0BDC">
        <w:rPr>
          <w:rFonts w:asciiTheme="majorHAnsi" w:eastAsiaTheme="minorEastAsia" w:hAnsiTheme="majorHAnsi"/>
          <w:lang w:val="bs-Latn-BA"/>
        </w:rPr>
        <w:t xml:space="preserve">jačanje participativnih demokratija i procesa integracije u EU na Zapadnom Balkanu i to osnaživanjem nevladinog sektora i mladih kroz aktivno učešće u donošenju odluka i stimulisanjem </w:t>
      </w:r>
      <w:r w:rsidR="00740E2E" w:rsidRPr="008F0BDC">
        <w:rPr>
          <w:rFonts w:asciiTheme="majorHAnsi" w:eastAsiaTheme="minorEastAsia" w:hAnsiTheme="majorHAnsi"/>
          <w:lang w:val="bs-Latn-BA"/>
        </w:rPr>
        <w:t>pravnog i finansijskog okruženja</w:t>
      </w:r>
      <w:r w:rsidR="00687905" w:rsidRPr="008F0BDC">
        <w:rPr>
          <w:rFonts w:asciiTheme="majorHAnsi" w:eastAsiaTheme="minorEastAsia" w:hAnsiTheme="majorHAnsi"/>
          <w:lang w:val="bs-Latn-BA"/>
        </w:rPr>
        <w:t xml:space="preserve"> za NVO</w:t>
      </w:r>
      <w:r w:rsidR="00740E2E" w:rsidRPr="008F0BDC">
        <w:rPr>
          <w:rFonts w:asciiTheme="majorHAnsi" w:eastAsiaTheme="minorEastAsia" w:hAnsiTheme="majorHAnsi"/>
          <w:lang w:val="bs-Latn-BA"/>
        </w:rPr>
        <w:t>. Kroz ReLOaD</w:t>
      </w:r>
      <w:r w:rsidR="00864176" w:rsidRPr="008F0BDC">
        <w:rPr>
          <w:rFonts w:asciiTheme="majorHAnsi" w:eastAsiaTheme="minorEastAsia" w:hAnsiTheme="majorHAnsi"/>
          <w:lang w:val="bs-Latn-BA"/>
        </w:rPr>
        <w:t>3</w:t>
      </w:r>
      <w:r w:rsidR="00B147F7" w:rsidRPr="008F0BDC">
        <w:rPr>
          <w:rFonts w:asciiTheme="majorHAnsi" w:eastAsiaTheme="minorEastAsia" w:hAnsiTheme="majorHAnsi"/>
          <w:lang w:val="bs-Latn-BA"/>
        </w:rPr>
        <w:t xml:space="preserve"> će biti unaprijeđene prakse transparentnog finansiranja NVO zasnovanog na konkretnim razvojnim projektima koji su fokusirani na građane i njihove potrebe.</w:t>
      </w:r>
    </w:p>
    <w:p w14:paraId="201D7704" w14:textId="77777777" w:rsidR="00687905" w:rsidRPr="008F0BDC" w:rsidRDefault="00687905" w:rsidP="0070704A">
      <w:pPr>
        <w:jc w:val="both"/>
        <w:rPr>
          <w:rFonts w:asciiTheme="majorHAnsi" w:eastAsiaTheme="minorEastAsia" w:hAnsiTheme="majorHAnsi"/>
          <w:lang w:val="bs-Latn-BA"/>
        </w:rPr>
      </w:pPr>
    </w:p>
    <w:p w14:paraId="07649CDD" w14:textId="2317C1ED" w:rsidR="008B4CED" w:rsidRPr="008F0BDC" w:rsidRDefault="00740E2E" w:rsidP="0070704A">
      <w:pPr>
        <w:jc w:val="both"/>
        <w:rPr>
          <w:rFonts w:asciiTheme="majorHAnsi" w:eastAsiaTheme="minorEastAsia" w:hAnsiTheme="majorHAnsi"/>
          <w:lang w:val="bs-Latn-BA"/>
        </w:rPr>
      </w:pPr>
      <w:r w:rsidRPr="008F0BDC">
        <w:rPr>
          <w:rFonts w:asciiTheme="majorHAnsi" w:eastAsiaTheme="minorEastAsia" w:hAnsiTheme="majorHAnsi"/>
          <w:lang w:val="bs-Latn-BA"/>
        </w:rPr>
        <w:t>Konkurs</w:t>
      </w:r>
      <w:r w:rsidR="0070704A" w:rsidRPr="008F0BDC">
        <w:rPr>
          <w:rFonts w:asciiTheme="majorHAnsi" w:eastAsiaTheme="minorEastAsia" w:hAnsiTheme="majorHAnsi"/>
          <w:lang w:val="bs-Latn-BA"/>
        </w:rPr>
        <w:t xml:space="preserve"> će doprinijeti realizaciji mjera nave</w:t>
      </w:r>
      <w:r w:rsidR="004F5A11" w:rsidRPr="008F0BDC">
        <w:rPr>
          <w:rFonts w:asciiTheme="majorHAnsi" w:eastAsiaTheme="minorEastAsia" w:hAnsiTheme="majorHAnsi"/>
          <w:lang w:val="bs-Latn-BA"/>
        </w:rPr>
        <w:t>denih u strateškim dokumentima opština Kotor, Budva i Bar</w:t>
      </w:r>
      <w:r w:rsidR="00B147F7" w:rsidRPr="008F0BDC">
        <w:rPr>
          <w:rFonts w:asciiTheme="majorHAnsi" w:eastAsiaTheme="minorEastAsia" w:hAnsiTheme="majorHAnsi"/>
          <w:lang w:val="bs-Latn-BA"/>
        </w:rPr>
        <w:t xml:space="preserve">, </w:t>
      </w:r>
      <w:r w:rsidR="0070704A" w:rsidRPr="008F0BDC">
        <w:rPr>
          <w:rFonts w:asciiTheme="majorHAnsi" w:eastAsiaTheme="minorEastAsia" w:hAnsiTheme="majorHAnsi"/>
          <w:lang w:val="bs-Latn-BA"/>
        </w:rPr>
        <w:t xml:space="preserve"> koje se</w:t>
      </w:r>
      <w:r w:rsidR="00653EE0" w:rsidRPr="008F0BDC">
        <w:rPr>
          <w:rFonts w:asciiTheme="majorHAnsi" w:eastAsiaTheme="minorEastAsia" w:hAnsiTheme="majorHAnsi"/>
          <w:lang w:val="bs-Latn-BA"/>
        </w:rPr>
        <w:t xml:space="preserve"> odnose na</w:t>
      </w:r>
      <w:r w:rsidR="00506158" w:rsidRPr="008F0BDC">
        <w:rPr>
          <w:rFonts w:asciiTheme="majorHAnsi" w:eastAsiaTheme="minorEastAsia" w:hAnsiTheme="majorHAnsi"/>
          <w:lang w:val="bs-Latn-BA"/>
        </w:rPr>
        <w:t xml:space="preserve"> gore </w:t>
      </w:r>
      <w:r w:rsidR="0000001F" w:rsidRPr="008F0BDC">
        <w:rPr>
          <w:rFonts w:asciiTheme="majorHAnsi" w:eastAsiaTheme="minorEastAsia" w:hAnsiTheme="majorHAnsi"/>
          <w:lang w:val="bs-Latn-BA"/>
        </w:rPr>
        <w:t>navedene prioritete.</w:t>
      </w:r>
    </w:p>
    <w:p w14:paraId="427AE271" w14:textId="7F4DDB8B" w:rsidR="008B4CED" w:rsidRPr="008F0BDC" w:rsidRDefault="008B4CED" w:rsidP="0070704A">
      <w:pPr>
        <w:jc w:val="both"/>
        <w:rPr>
          <w:rFonts w:asciiTheme="majorHAnsi" w:eastAsiaTheme="minorEastAsia" w:hAnsiTheme="majorHAnsi"/>
          <w:lang w:val="bs-Latn-BA"/>
        </w:rPr>
      </w:pPr>
    </w:p>
    <w:p w14:paraId="79D0028A" w14:textId="6A678C19" w:rsidR="00B62467" w:rsidRPr="008F0BDC" w:rsidRDefault="00B62467" w:rsidP="001D2D33">
      <w:pPr>
        <w:pStyle w:val="Heading1"/>
        <w:shd w:val="clear" w:color="auto" w:fill="C6D9F1" w:themeFill="text2" w:themeFillTint="33"/>
        <w:rPr>
          <w:rFonts w:asciiTheme="majorHAnsi" w:hAnsiTheme="majorHAnsi"/>
          <w:sz w:val="24"/>
          <w:szCs w:val="24"/>
        </w:rPr>
      </w:pPr>
      <w:r w:rsidRPr="008F0BDC">
        <w:rPr>
          <w:rFonts w:asciiTheme="majorHAnsi" w:hAnsiTheme="majorHAnsi"/>
          <w:sz w:val="24"/>
          <w:szCs w:val="24"/>
        </w:rPr>
        <w:t>OSTVARIVANJE STRATEŠKIH</w:t>
      </w:r>
      <w:r w:rsidR="008B4CED" w:rsidRPr="008F0BDC">
        <w:rPr>
          <w:rFonts w:asciiTheme="majorHAnsi" w:hAnsiTheme="majorHAnsi"/>
          <w:sz w:val="24"/>
          <w:szCs w:val="24"/>
        </w:rPr>
        <w:t xml:space="preserve"> </w:t>
      </w:r>
      <w:r w:rsidRPr="008F0BDC">
        <w:rPr>
          <w:rFonts w:asciiTheme="majorHAnsi" w:hAnsiTheme="majorHAnsi"/>
          <w:sz w:val="24"/>
          <w:szCs w:val="24"/>
        </w:rPr>
        <w:t>CILJEVA</w:t>
      </w:r>
    </w:p>
    <w:p w14:paraId="3BFE5275" w14:textId="77777777" w:rsidR="00B62467" w:rsidRPr="008F0BDC" w:rsidRDefault="00B62467" w:rsidP="00B62467">
      <w:pPr>
        <w:rPr>
          <w:rFonts w:asciiTheme="majorHAnsi" w:hAnsiTheme="majorHAnsi"/>
        </w:rPr>
      </w:pPr>
    </w:p>
    <w:p w14:paraId="01780E33" w14:textId="1D2FDCE8" w:rsidR="00B62467" w:rsidRPr="008F0BDC" w:rsidRDefault="00B62467" w:rsidP="009E2DE8">
      <w:pPr>
        <w:jc w:val="both"/>
        <w:outlineLvl w:val="1"/>
        <w:rPr>
          <w:rFonts w:asciiTheme="majorHAnsi" w:hAnsiTheme="majorHAnsi" w:cs="Arial"/>
        </w:rPr>
      </w:pPr>
      <w:r w:rsidRPr="008F0BDC">
        <w:rPr>
          <w:rFonts w:asciiTheme="majorHAnsi" w:hAnsiTheme="majorHAnsi" w:cs="Arial"/>
        </w:rPr>
        <w:t>Navesti ključne strateške ciljeve iz sektorske nadlež</w:t>
      </w:r>
      <w:r w:rsidR="009E2DE8" w:rsidRPr="008F0BDC">
        <w:rPr>
          <w:rFonts w:asciiTheme="majorHAnsi" w:hAnsiTheme="majorHAnsi" w:cs="Arial"/>
        </w:rPr>
        <w:t>nosti čijem će ostvarenju u 2026</w:t>
      </w:r>
      <w:r w:rsidRPr="008F0BDC">
        <w:rPr>
          <w:rFonts w:asciiTheme="majorHAnsi" w:hAnsiTheme="majorHAnsi" w:cs="Arial"/>
        </w:rPr>
        <w:t>. godini doprinijeti projekti nevladinih organizacija koji se</w:t>
      </w:r>
      <w:r w:rsidR="008B4CED" w:rsidRPr="008F0BDC">
        <w:rPr>
          <w:rFonts w:asciiTheme="majorHAnsi" w:hAnsiTheme="majorHAnsi" w:cs="Arial"/>
        </w:rPr>
        <w:t xml:space="preserve"> </w:t>
      </w:r>
      <w:r w:rsidRPr="008F0BDC">
        <w:rPr>
          <w:rFonts w:asciiTheme="majorHAnsi" w:hAnsiTheme="majorHAnsi" w:cs="Arial"/>
        </w:rPr>
        <w:t>planiraju</w:t>
      </w:r>
      <w:r w:rsidR="0000001F" w:rsidRPr="008F0BDC">
        <w:rPr>
          <w:rFonts w:asciiTheme="majorHAnsi" w:hAnsiTheme="majorHAnsi" w:cs="Arial"/>
        </w:rPr>
        <w:t xml:space="preserve"> finansirati</w:t>
      </w:r>
      <w:r w:rsidR="009E2DE8" w:rsidRPr="008F0BDC">
        <w:rPr>
          <w:rFonts w:asciiTheme="majorHAnsi" w:hAnsiTheme="majorHAnsi" w:cs="Arial"/>
        </w:rPr>
        <w:t>:</w:t>
      </w:r>
    </w:p>
    <w:p w14:paraId="503A7570" w14:textId="50A056B0" w:rsidR="009E2DE8" w:rsidRPr="008F0BDC" w:rsidRDefault="009E2DE8" w:rsidP="009E2DE8">
      <w:pPr>
        <w:jc w:val="both"/>
        <w:outlineLvl w:val="1"/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8"/>
      </w:tblGrid>
      <w:tr w:rsidR="004F5A11" w:rsidRPr="008F0BDC" w14:paraId="7ABC155D" w14:textId="77777777" w:rsidTr="009D1352">
        <w:tc>
          <w:tcPr>
            <w:tcW w:w="14598" w:type="dxa"/>
          </w:tcPr>
          <w:p w14:paraId="7D5036DF" w14:textId="77777777" w:rsidR="004F5A11" w:rsidRPr="008F0BDC" w:rsidRDefault="004F5A11" w:rsidP="004F5A11">
            <w:pPr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Pr="008F0BDC">
              <w:rPr>
                <w:rFonts w:asciiTheme="majorHAnsi" w:hAnsiTheme="majorHAnsi"/>
                <w:b/>
              </w:rPr>
              <w:t xml:space="preserve"> OMLADINSKA POLITIKA</w:t>
            </w:r>
          </w:p>
          <w:p w14:paraId="09560DB7" w14:textId="77777777" w:rsidR="004F5A11" w:rsidRPr="008F0BDC" w:rsidRDefault="004F5A11" w:rsidP="004F5A11">
            <w:pPr>
              <w:numPr>
                <w:ilvl w:val="0"/>
                <w:numId w:val="3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t>Promocija zdravih stilova života</w:t>
            </w:r>
          </w:p>
          <w:p w14:paraId="4558CCF8" w14:textId="77777777" w:rsidR="004F5A11" w:rsidRPr="008F0BDC" w:rsidRDefault="004F5A11" w:rsidP="004F5A11">
            <w:pPr>
              <w:numPr>
                <w:ilvl w:val="0"/>
                <w:numId w:val="3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t>Unapređenje i promocija kulturnih sadržaja za mlade</w:t>
            </w:r>
          </w:p>
        </w:tc>
      </w:tr>
      <w:tr w:rsidR="004F5A11" w:rsidRPr="008F0BDC" w14:paraId="69C4468C" w14:textId="77777777" w:rsidTr="009D1352">
        <w:tc>
          <w:tcPr>
            <w:tcW w:w="14598" w:type="dxa"/>
          </w:tcPr>
          <w:p w14:paraId="1C8C97BC" w14:textId="77777777" w:rsidR="004F5A11" w:rsidRPr="008F0BDC" w:rsidRDefault="004F5A11" w:rsidP="004F5A11">
            <w:pPr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Pr="008F0BDC">
              <w:rPr>
                <w:rFonts w:asciiTheme="majorHAnsi" w:hAnsiTheme="majorHAnsi"/>
                <w:b/>
                <w:bCs/>
              </w:rPr>
              <w:t xml:space="preserve">  SOCIJALNA INKLUZIJA</w:t>
            </w:r>
          </w:p>
          <w:p w14:paraId="58A5C004" w14:textId="77777777" w:rsidR="004F5A11" w:rsidRPr="008F0BDC" w:rsidRDefault="004F5A11" w:rsidP="004F5A11">
            <w:pPr>
              <w:numPr>
                <w:ilvl w:val="0"/>
                <w:numId w:val="5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lang w:val="en-GB"/>
              </w:rPr>
              <w:t>Jačanje</w:t>
            </w:r>
            <w:proofErr w:type="spellEnd"/>
            <w:r w:rsidRPr="008F0BDC"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lang w:val="en-GB"/>
              </w:rPr>
              <w:t>inkluzije</w:t>
            </w:r>
            <w:proofErr w:type="spellEnd"/>
            <w:r w:rsidRPr="008F0BDC"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lang w:val="en-GB"/>
              </w:rPr>
              <w:t>marginalizovanih</w:t>
            </w:r>
            <w:proofErr w:type="spellEnd"/>
            <w:r w:rsidRPr="008F0BDC"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lang w:val="en-GB"/>
              </w:rPr>
              <w:t>i</w:t>
            </w:r>
            <w:proofErr w:type="spellEnd"/>
            <w:r w:rsidRPr="008F0BDC"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lang w:val="en-GB"/>
              </w:rPr>
              <w:t>ranjivih</w:t>
            </w:r>
            <w:proofErr w:type="spellEnd"/>
            <w:r w:rsidRPr="008F0BDC"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lang w:val="en-GB"/>
              </w:rPr>
              <w:t>grupa</w:t>
            </w:r>
            <w:proofErr w:type="spellEnd"/>
          </w:p>
        </w:tc>
      </w:tr>
      <w:tr w:rsidR="004F5A11" w:rsidRPr="008F0BDC" w14:paraId="287D91C3" w14:textId="77777777" w:rsidTr="009D1352">
        <w:tc>
          <w:tcPr>
            <w:tcW w:w="14598" w:type="dxa"/>
          </w:tcPr>
          <w:p w14:paraId="29D354AF" w14:textId="77777777" w:rsidR="004F5A11" w:rsidRPr="008F0BDC" w:rsidRDefault="004F5A11" w:rsidP="004F5A11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lastRenderedPageBreak/>
              <w:sym w:font="Wingdings" w:char="F06F"/>
            </w:r>
            <w:r w:rsidRPr="008F0BDC">
              <w:rPr>
                <w:rFonts w:asciiTheme="majorHAnsi" w:hAnsiTheme="majorHAnsi"/>
                <w:b/>
              </w:rPr>
              <w:t xml:space="preserve">  KULTURA</w:t>
            </w:r>
          </w:p>
          <w:p w14:paraId="2B647FAA" w14:textId="77777777" w:rsidR="004F5A11" w:rsidRPr="008F0BDC" w:rsidRDefault="004F5A11" w:rsidP="004F5A11">
            <w:pPr>
              <w:numPr>
                <w:ilvl w:val="0"/>
                <w:numId w:val="6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  <w:bCs/>
              </w:rPr>
              <w:t>Razvoj i promocija kulture i kulturne baštine</w:t>
            </w:r>
          </w:p>
          <w:p w14:paraId="4982582D" w14:textId="77777777" w:rsidR="004F5A11" w:rsidRPr="008F0BDC" w:rsidRDefault="004F5A11" w:rsidP="004F5A11">
            <w:pPr>
              <w:numPr>
                <w:ilvl w:val="0"/>
                <w:numId w:val="6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  <w:bCs/>
              </w:rPr>
              <w:t>Promocija umjetnosti i kreativne (urbane) kulture</w:t>
            </w:r>
          </w:p>
        </w:tc>
      </w:tr>
      <w:tr w:rsidR="004F5A11" w:rsidRPr="008F0BDC" w14:paraId="5D11C060" w14:textId="77777777" w:rsidTr="009D1352">
        <w:tc>
          <w:tcPr>
            <w:tcW w:w="14598" w:type="dxa"/>
          </w:tcPr>
          <w:p w14:paraId="744DB064" w14:textId="77777777" w:rsidR="004F5A11" w:rsidRPr="008F0BDC" w:rsidRDefault="004F5A11" w:rsidP="004F5A11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Pr="008F0BDC">
              <w:rPr>
                <w:rFonts w:asciiTheme="majorHAnsi" w:hAnsiTheme="majorHAnsi"/>
                <w:b/>
                <w:bCs/>
              </w:rPr>
              <w:t xml:space="preserve"> ODRŽIVI RAZVOJ</w:t>
            </w:r>
          </w:p>
          <w:p w14:paraId="6374E243" w14:textId="77777777" w:rsidR="004F5A11" w:rsidRPr="008F0BDC" w:rsidRDefault="004F5A11" w:rsidP="004F5A11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Unapređenje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upravljanja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otpadom</w:t>
            </w:r>
            <w:proofErr w:type="spellEnd"/>
          </w:p>
          <w:p w14:paraId="161920F3" w14:textId="77777777" w:rsidR="004F5A11" w:rsidRPr="008F0BDC" w:rsidRDefault="004F5A11" w:rsidP="004F5A11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Razvoj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svijesti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o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značaju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zaštite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životne</w:t>
            </w:r>
            <w:proofErr w:type="spellEnd"/>
            <w:r w:rsidRPr="008F0BDC">
              <w:rPr>
                <w:rFonts w:asciiTheme="majorHAnsi" w:hAnsiTheme="majorHAnsi"/>
                <w:b/>
                <w:bCs/>
                <w:lang w:val="en-GB"/>
              </w:rPr>
              <w:t xml:space="preserve"> </w:t>
            </w:r>
            <w:proofErr w:type="spellStart"/>
            <w:r w:rsidRPr="008F0BDC">
              <w:rPr>
                <w:rFonts w:asciiTheme="majorHAnsi" w:hAnsiTheme="majorHAnsi"/>
                <w:b/>
                <w:bCs/>
                <w:lang w:val="en-GB"/>
              </w:rPr>
              <w:t>sredine</w:t>
            </w:r>
            <w:proofErr w:type="spellEnd"/>
          </w:p>
        </w:tc>
      </w:tr>
      <w:tr w:rsidR="004F5A11" w:rsidRPr="008F0BDC" w14:paraId="6E4E6246" w14:textId="77777777" w:rsidTr="009D1352">
        <w:tc>
          <w:tcPr>
            <w:tcW w:w="14598" w:type="dxa"/>
          </w:tcPr>
          <w:p w14:paraId="0D0E0243" w14:textId="77777777" w:rsidR="004F5A11" w:rsidRPr="008F0BDC" w:rsidRDefault="004F5A11" w:rsidP="004F5A11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sym w:font="Wingdings" w:char="F06F"/>
            </w:r>
            <w:r w:rsidRPr="008F0BDC">
              <w:rPr>
                <w:rFonts w:asciiTheme="majorHAnsi" w:hAnsiTheme="majorHAnsi"/>
                <w:b/>
              </w:rPr>
              <w:t xml:space="preserve"> RURALNI RAZVOJ</w:t>
            </w:r>
          </w:p>
          <w:p w14:paraId="6D798094" w14:textId="77777777" w:rsidR="004F5A11" w:rsidRPr="008F0BDC" w:rsidRDefault="004F5A11" w:rsidP="004F5A11">
            <w:pPr>
              <w:numPr>
                <w:ilvl w:val="0"/>
                <w:numId w:val="28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t>Povezivanje turizma i poljoprivrede</w:t>
            </w:r>
          </w:p>
          <w:p w14:paraId="6946AF77" w14:textId="77777777" w:rsidR="00DE5372" w:rsidRPr="008F0BDC" w:rsidRDefault="004F5A11" w:rsidP="004F5A11">
            <w:pPr>
              <w:numPr>
                <w:ilvl w:val="0"/>
                <w:numId w:val="28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8F0BDC">
              <w:rPr>
                <w:rFonts w:asciiTheme="majorHAnsi" w:hAnsiTheme="majorHAnsi"/>
                <w:b/>
              </w:rPr>
              <w:t>Promocija lokalne tradicije i zanata</w:t>
            </w:r>
          </w:p>
          <w:p w14:paraId="57C65241" w14:textId="77777777" w:rsidR="004F5A11" w:rsidRPr="008F0BDC" w:rsidRDefault="004F5A11" w:rsidP="004F5A11">
            <w:pPr>
              <w:jc w:val="both"/>
              <w:outlineLvl w:val="1"/>
              <w:rPr>
                <w:rFonts w:asciiTheme="majorHAnsi" w:hAnsiTheme="majorHAnsi"/>
                <w:b/>
              </w:rPr>
            </w:pPr>
          </w:p>
        </w:tc>
      </w:tr>
    </w:tbl>
    <w:p w14:paraId="4233C342" w14:textId="77777777" w:rsidR="004F5A11" w:rsidRPr="008F0BDC" w:rsidRDefault="004F5A11" w:rsidP="009E2DE8">
      <w:pPr>
        <w:jc w:val="both"/>
        <w:outlineLvl w:val="1"/>
        <w:rPr>
          <w:rFonts w:asciiTheme="majorHAnsi" w:hAnsiTheme="majorHAnsi" w:cs="Arial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5"/>
        <w:gridCol w:w="6303"/>
      </w:tblGrid>
      <w:tr w:rsidR="00FC5DDB" w:rsidRPr="00FC5DDB" w14:paraId="5F4F8C67" w14:textId="60BCBC33" w:rsidTr="00FC5DDB">
        <w:trPr>
          <w:trHeight w:val="881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921F8A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FC5DDB">
              <w:rPr>
                <w:rFonts w:asciiTheme="majorHAnsi" w:hAnsiTheme="majorHAnsi"/>
                <w:b/>
              </w:rPr>
              <w:t>Strateški cilj(evi) čijem ostvarenju će doprinijeti ReLOaD3 konkurs za projekte nevladinih organizacija</w:t>
            </w:r>
          </w:p>
          <w:p w14:paraId="37D0C62D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FC5DDB">
              <w:rPr>
                <w:rFonts w:asciiTheme="majorHAnsi" w:hAnsiTheme="majorHAnsi"/>
                <w:b/>
              </w:rPr>
              <w:t>u 2026.godini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EFBA35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FC5DDB">
              <w:rPr>
                <w:rFonts w:asciiTheme="majorHAnsi" w:hAnsiTheme="majorHAnsi"/>
                <w:b/>
              </w:rPr>
              <w:t>Način na koji će javni konkurs za projekte nevladinih organizacija doprinijeti ostvarenju strateških ciljeva (ukratko opisati)</w:t>
            </w:r>
          </w:p>
          <w:p w14:paraId="438CE378" w14:textId="0AE23AA0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</w:p>
        </w:tc>
      </w:tr>
      <w:tr w:rsidR="00FC5DDB" w:rsidRPr="00FC5DDB" w14:paraId="7385BFFF" w14:textId="7308C38E" w:rsidTr="00FC5DDB">
        <w:trPr>
          <w:trHeight w:val="242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661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Razvoj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održivog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kvalitetnog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inkluzivnog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sistema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servisa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programa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podršku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mladima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tranziciji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u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odraslo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doba</w:t>
            </w:r>
            <w:proofErr w:type="spellEnd"/>
          </w:p>
          <w:p w14:paraId="2FFAAD7D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Stvaranje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uslova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da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mladi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budu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aktivni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građani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građanke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uključeni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u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kreiranje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sprovođenje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javnih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politika</w:t>
            </w:r>
            <w:proofErr w:type="spellEnd"/>
          </w:p>
          <w:p w14:paraId="3EDE5B5E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Unaprijeđenje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sistema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zaštite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životne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sredine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akcentom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na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unapređenje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upravljanja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otpadom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I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energetske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efikasnosti</w:t>
            </w:r>
            <w:proofErr w:type="spellEnd"/>
          </w:p>
          <w:p w14:paraId="7363FF82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Unaprijediti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položaj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žena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djevojčica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invaliditetom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kroz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smanjenje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svih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oblika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višestruke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intersekcijske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diskriminacije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obezbijediti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nezavisnost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ravnopravnost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učešća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u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svim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sferama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društvenog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života</w:t>
            </w:r>
            <w:proofErr w:type="spellEnd"/>
          </w:p>
          <w:p w14:paraId="5E4E20AD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Obezbijediti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sistem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podrške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uključivanja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djece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invaliditetom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>/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djece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smetanjama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u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razvoju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u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društvu</w:t>
            </w:r>
            <w:proofErr w:type="spellEnd"/>
          </w:p>
          <w:p w14:paraId="76486FD3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Unapređenje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uslova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povećanje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zapošljivosti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lica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invaliditetom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njihovo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ravnopravno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učešće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na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tržištu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rada</w:t>
            </w:r>
            <w:proofErr w:type="spellEnd"/>
          </w:p>
          <w:p w14:paraId="53F6EFD5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Obezbijediti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ravnopravno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učešće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medijske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zastupljenosti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pristupa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lastRenderedPageBreak/>
              <w:t>lica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invaliditetom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kulturnom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životu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sportskim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rekreativnim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aktivnostima</w:t>
            </w:r>
            <w:proofErr w:type="spellEnd"/>
          </w:p>
          <w:p w14:paraId="435B93B9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Smanjenje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diskriminacije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RE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populacije</w:t>
            </w:r>
            <w:proofErr w:type="spellEnd"/>
          </w:p>
          <w:p w14:paraId="2B3EF5C7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Povećanje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društvene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političke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participacije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RE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populacije</w:t>
            </w:r>
            <w:proofErr w:type="spellEnd"/>
          </w:p>
          <w:p w14:paraId="29679768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Unapređenje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dostupnosti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efektivnosti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kvaliteta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obrazovanja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sve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pripadnike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RE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populacije</w:t>
            </w:r>
            <w:proofErr w:type="spellEnd"/>
          </w:p>
          <w:p w14:paraId="06282888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Obezbjeđivanje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pristupa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kvalitetnom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održivom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zapošljavanju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pripadnike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RE populacije</w:t>
            </w:r>
          </w:p>
          <w:p w14:paraId="4DA7A247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Unapređenje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građanskog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statusa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pripadnika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RE populacije</w:t>
            </w:r>
          </w:p>
          <w:p w14:paraId="33095277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Podsticanje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razvoja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turizma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(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turistička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valorizacija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kulturnog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potencijala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tradicije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kulturne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posebnosti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lokalne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gastronomije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bogatija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raznovrsnija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turistička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ponuda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>)</w:t>
            </w:r>
          </w:p>
          <w:p w14:paraId="07AD5C73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Podsticanje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razvoja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kreativnih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industrija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(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aktivnosti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koje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bazirane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na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individualnoj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kreativnosti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vještinu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talenat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: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zanati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arhiktetura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umjetnost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dizajn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produkcija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mediji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izdavaštvo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softwarei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>)</w:t>
            </w:r>
          </w:p>
          <w:p w14:paraId="20C06A9E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Doprinos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razvoju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fizičke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kulture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sporta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zdravih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stilova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života</w:t>
            </w:r>
            <w:proofErr w:type="spellEnd"/>
          </w:p>
          <w:p w14:paraId="10C6E3C7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Doprinos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očuvanju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životne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sredine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održivom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razvoju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(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cirkularna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ekonomija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>)</w:t>
            </w:r>
          </w:p>
          <w:p w14:paraId="391CFB7F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C5DDB">
              <w:rPr>
                <w:rFonts w:asciiTheme="majorHAnsi" w:hAnsiTheme="majorHAnsi"/>
                <w:bCs/>
                <w:lang w:val="en-GB"/>
              </w:rPr>
              <w:t>-</w:t>
            </w:r>
            <w:r w:rsidRPr="00FC5DDB">
              <w:rPr>
                <w:rFonts w:asciiTheme="majorHAnsi" w:hAnsiTheme="majorHAnsi"/>
                <w:bCs/>
                <w:lang w:val="en-GB"/>
              </w:rPr>
              <w:tab/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Doprinos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inkluziji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marginalizovanih</w:t>
            </w:r>
            <w:proofErr w:type="spellEnd"/>
            <w:r w:rsidRPr="00FC5DDB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Pr="00FC5DDB">
              <w:rPr>
                <w:rFonts w:asciiTheme="majorHAnsi" w:hAnsiTheme="majorHAnsi"/>
                <w:bCs/>
                <w:lang w:val="en-GB"/>
              </w:rPr>
              <w:t>grupa</w:t>
            </w:r>
            <w:proofErr w:type="spellEnd"/>
          </w:p>
          <w:p w14:paraId="31826C69" w14:textId="77777777" w:rsidR="00FC5DDB" w:rsidRPr="00FC5DDB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90F" w14:textId="31906B9C" w:rsidR="00FC5DDB" w:rsidRPr="000168A9" w:rsidRDefault="00FC5DDB" w:rsidP="00E4570D">
            <w:pPr>
              <w:jc w:val="both"/>
              <w:outlineLvl w:val="1"/>
              <w:rPr>
                <w:rFonts w:asciiTheme="majorHAnsi" w:hAnsiTheme="majorHAnsi"/>
                <w:lang w:val="en-GB"/>
              </w:rPr>
            </w:pPr>
            <w:proofErr w:type="spellStart"/>
            <w:r w:rsidRPr="000168A9">
              <w:rPr>
                <w:rFonts w:asciiTheme="majorHAnsi" w:hAnsiTheme="majorHAnsi"/>
                <w:lang w:val="en-GB"/>
              </w:rPr>
              <w:lastRenderedPageBreak/>
              <w:t>Kroz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dodijeljena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sredstva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za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projekte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nevladinih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organizacija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mogu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se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realizovati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aktivnosti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u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zajednici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koje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će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doprinijeti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ostvarivanju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prioriteta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I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ciljeva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postevaljenih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strateškim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dokumentima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0168A9">
              <w:rPr>
                <w:rFonts w:asciiTheme="majorHAnsi" w:hAnsiTheme="majorHAnsi"/>
                <w:lang w:val="en-GB"/>
              </w:rPr>
              <w:t>opština</w:t>
            </w:r>
            <w:proofErr w:type="spellEnd"/>
            <w:r w:rsidRPr="000168A9">
              <w:rPr>
                <w:rFonts w:asciiTheme="majorHAnsi" w:hAnsiTheme="majorHAnsi"/>
                <w:lang w:val="en-GB"/>
              </w:rPr>
              <w:t xml:space="preserve"> Kotor, Budva I Bar</w:t>
            </w:r>
          </w:p>
        </w:tc>
      </w:tr>
    </w:tbl>
    <w:p w14:paraId="126997EF" w14:textId="77777777" w:rsidR="009E2DE8" w:rsidRDefault="009E2DE8" w:rsidP="009E2DE8">
      <w:pPr>
        <w:jc w:val="both"/>
        <w:outlineLvl w:val="1"/>
        <w:rPr>
          <w:rFonts w:asciiTheme="majorHAnsi" w:hAnsiTheme="majorHAnsi" w:cs="Arial"/>
        </w:rPr>
      </w:pPr>
    </w:p>
    <w:p w14:paraId="170C53F1" w14:textId="77777777" w:rsidR="00276C37" w:rsidRDefault="00276C37" w:rsidP="009E2DE8">
      <w:pPr>
        <w:jc w:val="both"/>
        <w:outlineLvl w:val="1"/>
        <w:rPr>
          <w:rFonts w:asciiTheme="majorHAnsi" w:hAnsiTheme="majorHAnsi" w:cs="Arial"/>
        </w:rPr>
      </w:pPr>
    </w:p>
    <w:p w14:paraId="354065DB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029040C1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7310D672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67FFC54E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5A4135D9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12BBB0FC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45815D48" w14:textId="77777777" w:rsidR="007A659E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0EE473AB" w14:textId="77777777" w:rsidR="007A659E" w:rsidRPr="008F0BDC" w:rsidRDefault="007A659E" w:rsidP="009E2DE8">
      <w:pPr>
        <w:jc w:val="both"/>
        <w:outlineLvl w:val="1"/>
        <w:rPr>
          <w:rFonts w:asciiTheme="majorHAnsi" w:hAnsiTheme="majorHAnsi" w:cs="Arial"/>
        </w:rPr>
      </w:pPr>
      <w:bookmarkStart w:id="0" w:name="_GoBack"/>
      <w:bookmarkEnd w:id="0"/>
    </w:p>
    <w:p w14:paraId="03782B86" w14:textId="6EED2C89" w:rsidR="001C4B80" w:rsidRPr="008F0BDC" w:rsidRDefault="009E2DE8" w:rsidP="004F5A11">
      <w:pPr>
        <w:pStyle w:val="Heading1"/>
        <w:numPr>
          <w:ilvl w:val="0"/>
          <w:numId w:val="29"/>
        </w:numPr>
        <w:shd w:val="clear" w:color="auto" w:fill="C6D9F1" w:themeFill="text2" w:themeFillTint="33"/>
        <w:rPr>
          <w:rFonts w:asciiTheme="majorHAnsi" w:hAnsiTheme="majorHAnsi"/>
          <w:sz w:val="24"/>
          <w:szCs w:val="24"/>
        </w:rPr>
      </w:pPr>
      <w:r w:rsidRPr="008F0BDC">
        <w:rPr>
          <w:rFonts w:asciiTheme="majorHAnsi" w:hAnsiTheme="majorHAnsi"/>
          <w:sz w:val="24"/>
          <w:szCs w:val="24"/>
        </w:rPr>
        <w:lastRenderedPageBreak/>
        <w:t>RELOAD3</w:t>
      </w:r>
      <w:r w:rsidR="00AB1581" w:rsidRPr="008F0BDC">
        <w:rPr>
          <w:rFonts w:asciiTheme="majorHAnsi" w:hAnsiTheme="majorHAnsi"/>
          <w:sz w:val="24"/>
          <w:szCs w:val="24"/>
        </w:rPr>
        <w:t xml:space="preserve"> </w:t>
      </w:r>
      <w:r w:rsidR="003D5ADC" w:rsidRPr="008F0BDC">
        <w:rPr>
          <w:rFonts w:asciiTheme="majorHAnsi" w:hAnsiTheme="majorHAnsi"/>
          <w:sz w:val="24"/>
          <w:szCs w:val="24"/>
        </w:rPr>
        <w:t>KONKURS</w:t>
      </w:r>
      <w:r w:rsidR="005831F9" w:rsidRPr="008F0BDC">
        <w:rPr>
          <w:rFonts w:asciiTheme="majorHAnsi" w:hAnsiTheme="majorHAnsi"/>
          <w:sz w:val="24"/>
          <w:szCs w:val="24"/>
        </w:rPr>
        <w:t xml:space="preserve"> ZA FINANSIRANJE PRO</w:t>
      </w:r>
      <w:r w:rsidR="005831F9" w:rsidRPr="008F0BDC">
        <w:rPr>
          <w:rFonts w:asciiTheme="majorHAnsi" w:hAnsiTheme="majorHAnsi"/>
          <w:sz w:val="24"/>
          <w:szCs w:val="24"/>
          <w:shd w:val="clear" w:color="auto" w:fill="C6D9F1" w:themeFill="text2" w:themeFillTint="33"/>
        </w:rPr>
        <w:t>J</w:t>
      </w:r>
      <w:r w:rsidR="005831F9" w:rsidRPr="008F0BDC">
        <w:rPr>
          <w:rFonts w:asciiTheme="majorHAnsi" w:hAnsiTheme="majorHAnsi"/>
          <w:sz w:val="24"/>
          <w:szCs w:val="24"/>
        </w:rPr>
        <w:t xml:space="preserve">EKATA NVO - DOPRINOS </w:t>
      </w:r>
      <w:r w:rsidR="001C4B80" w:rsidRPr="008F0BDC">
        <w:rPr>
          <w:rFonts w:asciiTheme="majorHAnsi" w:hAnsiTheme="majorHAnsi"/>
          <w:sz w:val="24"/>
          <w:szCs w:val="24"/>
        </w:rPr>
        <w:t>OSTVAR</w:t>
      </w:r>
      <w:r w:rsidR="005831F9" w:rsidRPr="008F0BDC">
        <w:rPr>
          <w:rFonts w:asciiTheme="majorHAnsi" w:hAnsiTheme="majorHAnsi"/>
          <w:sz w:val="24"/>
          <w:szCs w:val="24"/>
        </w:rPr>
        <w:t>ENJU</w:t>
      </w:r>
      <w:r w:rsidR="001C4B80" w:rsidRPr="008F0BDC">
        <w:rPr>
          <w:rFonts w:asciiTheme="majorHAnsi" w:hAnsiTheme="majorHAnsi"/>
          <w:sz w:val="24"/>
          <w:szCs w:val="24"/>
        </w:rPr>
        <w:t xml:space="preserve"> STRATEŠKIH CILJEVA</w:t>
      </w:r>
      <w:r w:rsidR="005831F9" w:rsidRPr="008F0BDC">
        <w:rPr>
          <w:rFonts w:asciiTheme="majorHAnsi" w:hAnsiTheme="majorHAnsi"/>
          <w:sz w:val="24"/>
          <w:szCs w:val="24"/>
        </w:rPr>
        <w:t xml:space="preserve"> IZ SE</w:t>
      </w:r>
      <w:r w:rsidR="00917482" w:rsidRPr="008F0BDC">
        <w:rPr>
          <w:rFonts w:asciiTheme="majorHAnsi" w:hAnsiTheme="majorHAnsi"/>
          <w:sz w:val="24"/>
          <w:szCs w:val="24"/>
        </w:rPr>
        <w:t>KTORSKE NADLEŽNOSTI</w:t>
      </w:r>
    </w:p>
    <w:p w14:paraId="342A78D7" w14:textId="77777777" w:rsidR="00506158" w:rsidRPr="008F0BDC" w:rsidRDefault="00506158" w:rsidP="00DF5C60">
      <w:pPr>
        <w:rPr>
          <w:rFonts w:asciiTheme="majorHAnsi" w:hAnsiTheme="majorHAnsi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7"/>
        <w:gridCol w:w="2287"/>
        <w:gridCol w:w="7663"/>
      </w:tblGrid>
      <w:tr w:rsidR="0070704A" w:rsidRPr="008F0BDC" w14:paraId="286E4B8F" w14:textId="77777777" w:rsidTr="0061450D">
        <w:trPr>
          <w:trHeight w:val="153"/>
        </w:trPr>
        <w:tc>
          <w:tcPr>
            <w:tcW w:w="1633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9CAE" w14:textId="77777777" w:rsidR="0070704A" w:rsidRPr="008F0BDC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8F0BDC">
              <w:rPr>
                <w:rFonts w:asciiTheme="majorHAnsi" w:eastAsia="Calibri" w:hAnsiTheme="majorHAnsi"/>
                <w:b/>
                <w:bCs/>
              </w:rPr>
              <w:t xml:space="preserve">Naziv javnog konkursa </w:t>
            </w:r>
          </w:p>
          <w:p w14:paraId="0109B17B" w14:textId="77777777" w:rsidR="0070704A" w:rsidRPr="008F0BDC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8F0BDC">
              <w:rPr>
                <w:rFonts w:asciiTheme="majorHAnsi" w:eastAsia="Calibri" w:hAnsiTheme="majorHAnsi"/>
                <w:b/>
                <w:bCs/>
              </w:rPr>
              <w:t xml:space="preserve">kojim će se doprinijeti </w:t>
            </w:r>
          </w:p>
          <w:p w14:paraId="6BEA6F3B" w14:textId="77777777" w:rsidR="0070704A" w:rsidRPr="008F0BDC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8F0BDC">
              <w:rPr>
                <w:rFonts w:asciiTheme="majorHAnsi" w:eastAsia="Calibri" w:hAnsiTheme="majorHAnsi"/>
                <w:b/>
                <w:bCs/>
              </w:rPr>
              <w:t>u ostvarenju cilja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A2971" w14:textId="77777777" w:rsidR="0070704A" w:rsidRPr="008F0BDC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8F0BDC">
              <w:rPr>
                <w:rFonts w:asciiTheme="majorHAnsi" w:eastAsia="Calibri" w:hAnsiTheme="majorHAnsi"/>
                <w:b/>
                <w:bCs/>
              </w:rPr>
              <w:t>Iznos</w:t>
            </w:r>
          </w:p>
        </w:tc>
        <w:tc>
          <w:tcPr>
            <w:tcW w:w="2593" w:type="pct"/>
            <w:shd w:val="clear" w:color="auto" w:fill="C6D9F1" w:themeFill="text2" w:themeFillTint="33"/>
            <w:vAlign w:val="center"/>
          </w:tcPr>
          <w:p w14:paraId="4FD48E92" w14:textId="77777777" w:rsidR="0070704A" w:rsidRPr="008F0BDC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8F0BDC">
              <w:rPr>
                <w:rFonts w:asciiTheme="majorHAnsi" w:eastAsia="Calibri" w:hAnsiTheme="majorHAnsi"/>
                <w:b/>
                <w:bCs/>
              </w:rPr>
              <w:t>Naziv programa/ aktivnosti u budžetu</w:t>
            </w:r>
          </w:p>
        </w:tc>
      </w:tr>
      <w:tr w:rsidR="0070704A" w:rsidRPr="008F0BDC" w14:paraId="46AA298C" w14:textId="77777777" w:rsidTr="001D2D33">
        <w:trPr>
          <w:trHeight w:val="1024"/>
        </w:trPr>
        <w:tc>
          <w:tcPr>
            <w:tcW w:w="16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8298" w14:textId="387D9FAB" w:rsidR="0070704A" w:rsidRPr="008F0BDC" w:rsidRDefault="0070704A" w:rsidP="00B147F7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 w:rsidRPr="008F0BDC">
              <w:rPr>
                <w:rFonts w:asciiTheme="majorHAnsi" w:hAnsiTheme="majorHAnsi"/>
                <w:iCs/>
              </w:rPr>
              <w:t>Javni konkurs za raspodjelu sredstva nevladinim organizacijama u okviru ReLOad</w:t>
            </w:r>
            <w:r w:rsidR="009E2DE8" w:rsidRPr="008F0BDC">
              <w:rPr>
                <w:rFonts w:asciiTheme="majorHAnsi" w:hAnsiTheme="majorHAnsi"/>
                <w:iCs/>
              </w:rPr>
              <w:t>3</w:t>
            </w:r>
            <w:r w:rsidR="00B147F7" w:rsidRPr="008F0BDC">
              <w:rPr>
                <w:rFonts w:asciiTheme="majorHAnsi" w:hAnsiTheme="majorHAnsi"/>
                <w:iCs/>
              </w:rPr>
              <w:t xml:space="preserve"> programa</w:t>
            </w:r>
            <w:r w:rsidR="009E2DE8" w:rsidRPr="008F0BDC">
              <w:rPr>
                <w:rFonts w:asciiTheme="majorHAnsi" w:hAnsiTheme="majorHAnsi"/>
                <w:iCs/>
              </w:rPr>
              <w:t xml:space="preserve"> 2026. godine</w:t>
            </w:r>
          </w:p>
        </w:tc>
        <w:tc>
          <w:tcPr>
            <w:tcW w:w="77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CC4C" w14:textId="77777777" w:rsidR="0070704A" w:rsidRPr="008F0BDC" w:rsidRDefault="0070704A" w:rsidP="002F5EB3">
            <w:pPr>
              <w:jc w:val="center"/>
              <w:rPr>
                <w:rFonts w:asciiTheme="majorHAnsi" w:eastAsia="Calibri" w:hAnsiTheme="majorHAnsi"/>
                <w:lang w:val="sr-Latn-CS"/>
              </w:rPr>
            </w:pPr>
          </w:p>
          <w:p w14:paraId="52F32231" w14:textId="253089E0" w:rsidR="0070704A" w:rsidRPr="008F0BDC" w:rsidRDefault="004C3EE8" w:rsidP="00197470">
            <w:pPr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83.000,00 </w:t>
            </w:r>
            <w:r w:rsidRPr="008F0BDC">
              <w:rPr>
                <w:rFonts w:asciiTheme="majorHAnsi" w:eastAsia="Calibri" w:hAnsiTheme="majorHAnsi"/>
              </w:rPr>
              <w:t>€</w:t>
            </w:r>
          </w:p>
        </w:tc>
        <w:tc>
          <w:tcPr>
            <w:tcW w:w="2593" w:type="pct"/>
            <w:vAlign w:val="center"/>
          </w:tcPr>
          <w:p w14:paraId="74E1702B" w14:textId="1F3F72DE" w:rsidR="009E2DE8" w:rsidRPr="008F0BDC" w:rsidRDefault="004C3EE8" w:rsidP="000856C4">
            <w:pPr>
              <w:pStyle w:val="ListParagraph"/>
              <w:ind w:left="14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61.835,00 </w:t>
            </w:r>
            <w:r w:rsidR="000E75B7" w:rsidRPr="008F0BDC">
              <w:rPr>
                <w:rFonts w:asciiTheme="majorHAnsi" w:eastAsia="Calibri" w:hAnsiTheme="majorHAnsi"/>
              </w:rPr>
              <w:t xml:space="preserve">€ </w:t>
            </w:r>
            <w:r w:rsidR="00C02272" w:rsidRPr="008F0BDC">
              <w:rPr>
                <w:rFonts w:asciiTheme="majorHAnsi" w:eastAsia="Calibri" w:hAnsiTheme="majorHAnsi"/>
              </w:rPr>
              <w:t xml:space="preserve">- </w:t>
            </w:r>
            <w:r w:rsidR="009E2DE8" w:rsidRPr="008F0BDC">
              <w:rPr>
                <w:rFonts w:asciiTheme="majorHAnsi" w:eastAsia="Calibri" w:hAnsiTheme="majorHAnsi"/>
              </w:rPr>
              <w:t>EU (UNDP)</w:t>
            </w:r>
          </w:p>
          <w:p w14:paraId="6E737340" w14:textId="6026820B" w:rsidR="003D5ADC" w:rsidRPr="008F0BDC" w:rsidRDefault="004C3EE8" w:rsidP="000856C4">
            <w:pPr>
              <w:pStyle w:val="ListParagraph"/>
              <w:ind w:left="14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7.055,00 </w:t>
            </w:r>
            <w:r w:rsidR="009E2DE8" w:rsidRPr="008F0BDC">
              <w:rPr>
                <w:rFonts w:asciiTheme="majorHAnsi" w:eastAsia="Calibri" w:hAnsiTheme="majorHAnsi"/>
              </w:rPr>
              <w:t>€ - Sufinansiranje ReLOaD3</w:t>
            </w:r>
            <w:r w:rsidR="003D5ADC" w:rsidRPr="008F0BDC">
              <w:rPr>
                <w:rFonts w:asciiTheme="majorHAnsi" w:eastAsia="Calibri" w:hAnsiTheme="majorHAnsi"/>
              </w:rPr>
              <w:t xml:space="preserve"> programa iz Budžeta Opštine </w:t>
            </w:r>
            <w:r w:rsidR="00197470" w:rsidRPr="008F0BDC">
              <w:rPr>
                <w:rFonts w:asciiTheme="majorHAnsi" w:eastAsia="Calibri" w:hAnsiTheme="majorHAnsi"/>
              </w:rPr>
              <w:t>Kotor</w:t>
            </w:r>
          </w:p>
          <w:p w14:paraId="5E194952" w14:textId="10F39C9B" w:rsidR="003D5ADC" w:rsidRPr="008F0BDC" w:rsidRDefault="004C3EE8" w:rsidP="000856C4">
            <w:pPr>
              <w:pStyle w:val="ListParagraph"/>
              <w:ind w:left="14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7.055,00 </w:t>
            </w:r>
            <w:r w:rsidR="009E2DE8" w:rsidRPr="008F0BDC">
              <w:rPr>
                <w:rFonts w:asciiTheme="majorHAnsi" w:eastAsia="Calibri" w:hAnsiTheme="majorHAnsi"/>
              </w:rPr>
              <w:t xml:space="preserve">€ </w:t>
            </w:r>
            <w:r w:rsidR="003D5ADC" w:rsidRPr="008F0BDC">
              <w:rPr>
                <w:rFonts w:asciiTheme="majorHAnsi" w:eastAsia="Calibri" w:hAnsiTheme="majorHAnsi"/>
              </w:rPr>
              <w:t xml:space="preserve"> - Sufinansiranje ReLOaD2 pro</w:t>
            </w:r>
            <w:r w:rsidR="009E2DE8" w:rsidRPr="008F0BDC">
              <w:rPr>
                <w:rFonts w:asciiTheme="majorHAnsi" w:eastAsia="Calibri" w:hAnsiTheme="majorHAnsi"/>
              </w:rPr>
              <w:t>g</w:t>
            </w:r>
            <w:r w:rsidR="00197470" w:rsidRPr="008F0BDC">
              <w:rPr>
                <w:rFonts w:asciiTheme="majorHAnsi" w:eastAsia="Calibri" w:hAnsiTheme="majorHAnsi"/>
              </w:rPr>
              <w:t>rama iz Budžeta Opštine Budva</w:t>
            </w:r>
          </w:p>
          <w:p w14:paraId="1448C494" w14:textId="4EFD0D61" w:rsidR="000856C4" w:rsidRPr="008F0BDC" w:rsidRDefault="00FA55C8" w:rsidP="004F3815">
            <w:pPr>
              <w:rPr>
                <w:rFonts w:asciiTheme="majorHAnsi" w:eastAsia="Calibri" w:hAnsiTheme="majorHAnsi"/>
              </w:rPr>
            </w:pPr>
            <w:r w:rsidRPr="008F0BDC">
              <w:rPr>
                <w:rFonts w:asciiTheme="majorHAnsi" w:eastAsia="Calibri" w:hAnsiTheme="majorHAnsi"/>
              </w:rPr>
              <w:t xml:space="preserve"> </w:t>
            </w:r>
            <w:r w:rsidR="00276C37">
              <w:rPr>
                <w:rFonts w:asciiTheme="majorHAnsi" w:eastAsia="Calibri" w:hAnsiTheme="majorHAnsi"/>
              </w:rPr>
              <w:t xml:space="preserve"> </w:t>
            </w:r>
            <w:r w:rsidR="00C02272" w:rsidRPr="008F0BDC">
              <w:rPr>
                <w:rFonts w:asciiTheme="majorHAnsi" w:eastAsia="Calibri" w:hAnsiTheme="majorHAnsi"/>
              </w:rPr>
              <w:t xml:space="preserve"> </w:t>
            </w:r>
            <w:r w:rsidR="004C3EE8">
              <w:rPr>
                <w:rFonts w:asciiTheme="majorHAnsi" w:eastAsia="Calibri" w:hAnsiTheme="majorHAnsi"/>
              </w:rPr>
              <w:t xml:space="preserve">7.055,00 </w:t>
            </w:r>
            <w:r w:rsidR="00197470" w:rsidRPr="008F0BDC">
              <w:rPr>
                <w:rFonts w:asciiTheme="majorHAnsi" w:eastAsia="Calibri" w:hAnsiTheme="majorHAnsi"/>
              </w:rPr>
              <w:t>€  - Sufinansiranje ReLOaD2 programa iz Budžeta Opštine Bar</w:t>
            </w:r>
          </w:p>
        </w:tc>
      </w:tr>
    </w:tbl>
    <w:p w14:paraId="0908BA27" w14:textId="77777777" w:rsidR="000E75B7" w:rsidRPr="008F0BDC" w:rsidRDefault="000E75B7" w:rsidP="00DF5C60">
      <w:pPr>
        <w:rPr>
          <w:rFonts w:asciiTheme="majorHAnsi" w:hAnsiTheme="majorHAnsi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8"/>
      </w:tblGrid>
      <w:tr w:rsidR="001C4B80" w:rsidRPr="008F0BDC" w14:paraId="7FFAFCC2" w14:textId="77777777" w:rsidTr="0061450D">
        <w:tc>
          <w:tcPr>
            <w:tcW w:w="14328" w:type="dxa"/>
            <w:shd w:val="clear" w:color="auto" w:fill="C6D9F1" w:themeFill="text2" w:themeFillTint="33"/>
          </w:tcPr>
          <w:p w14:paraId="2EDA18ED" w14:textId="53A3F81A" w:rsidR="00323B91" w:rsidRPr="008F0BDC" w:rsidRDefault="00577BEA" w:rsidP="000E75B7">
            <w:pPr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Opis g</w:t>
            </w:r>
            <w:r w:rsidR="001C4B80" w:rsidRPr="008F0BDC">
              <w:rPr>
                <w:rFonts w:asciiTheme="majorHAnsi" w:eastAsia="Calibri" w:hAnsiTheme="majorHAnsi"/>
                <w:b/>
                <w:color w:val="000000" w:themeColor="text1"/>
              </w:rPr>
              <w:t>lavni</w:t>
            </w: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h</w:t>
            </w:r>
            <w:r w:rsidR="00D35E8B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 </w:t>
            </w:r>
            <w:r w:rsidR="007E7683" w:rsidRPr="008F0BDC">
              <w:rPr>
                <w:rFonts w:asciiTheme="majorHAnsi" w:eastAsia="Calibri" w:hAnsiTheme="majorHAnsi"/>
                <w:b/>
                <w:color w:val="000000" w:themeColor="text1"/>
              </w:rPr>
              <w:t>grupa</w:t>
            </w:r>
            <w:r w:rsidR="005317E8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 korisnika</w:t>
            </w:r>
          </w:p>
        </w:tc>
      </w:tr>
      <w:tr w:rsidR="00A458F0" w:rsidRPr="008F0BDC" w14:paraId="02CFFB34" w14:textId="77777777" w:rsidTr="00E13CD4">
        <w:trPr>
          <w:trHeight w:val="525"/>
        </w:trPr>
        <w:tc>
          <w:tcPr>
            <w:tcW w:w="14328" w:type="dxa"/>
            <w:shd w:val="clear" w:color="auto" w:fill="FFFFFF" w:themeFill="background1"/>
          </w:tcPr>
          <w:p w14:paraId="5ABF9550" w14:textId="4C458C4B" w:rsidR="00AF4CFE" w:rsidRPr="008F0BDC" w:rsidRDefault="008D46F1" w:rsidP="004F5A11">
            <w:pPr>
              <w:jc w:val="both"/>
              <w:rPr>
                <w:rFonts w:asciiTheme="majorHAnsi" w:eastAsia="Calibri" w:hAnsiTheme="majorHAnsi"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Glavni korisnici projekata koji će se </w:t>
            </w:r>
            <w:r w:rsidR="00AF4CFE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su</w:t>
            </w:r>
            <w:r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finansirati putem javnog konkursa </w:t>
            </w:r>
            <w:r w:rsidR="00AF4CFE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mogu biti nevladine organizacije</w:t>
            </w:r>
            <w:r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 registrovane</w:t>
            </w:r>
            <w:r w:rsidR="002018F6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 na teritoriji </w:t>
            </w:r>
            <w:r w:rsidR="005238A4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Crne Gore</w:t>
            </w:r>
            <w:r w:rsidR="004F5A11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, sa sjedištem u opštinama Kotor, Budva i Bar</w:t>
            </w:r>
            <w:r w:rsidR="002632FA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, </w:t>
            </w:r>
            <w:r w:rsidR="00146578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a koje su registrovane</w:t>
            </w:r>
            <w:r w:rsidR="00146578" w:rsidRPr="008F0BDC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 za obavljanje ovih djelatnosti</w:t>
            </w:r>
            <w:r w:rsidR="004C3EE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 (Statut) i</w:t>
            </w:r>
            <w:r w:rsidR="00146578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 čiji su projekti u skladu sa de</w:t>
            </w:r>
            <w:r w:rsidR="002018F6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finisanim strateškim ciljevima</w:t>
            </w:r>
            <w:r w:rsidR="00647A2C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 </w:t>
            </w:r>
            <w:r w:rsidR="00AB1581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navedenim u sekciji </w:t>
            </w:r>
            <w:r w:rsidR="002C5AC9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Prioritetne oblasti</w:t>
            </w:r>
            <w:r w:rsidR="00146578" w:rsidRPr="008F0BDC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.</w:t>
            </w:r>
          </w:p>
        </w:tc>
      </w:tr>
    </w:tbl>
    <w:p w14:paraId="2E1ED285" w14:textId="77777777" w:rsidR="008F0BDC" w:rsidRDefault="008F0BDC" w:rsidP="00DF5C60">
      <w:pPr>
        <w:rPr>
          <w:rFonts w:asciiTheme="majorHAnsi" w:hAnsiTheme="majorHAnsi"/>
        </w:rPr>
      </w:pPr>
    </w:p>
    <w:p w14:paraId="6F7F0B1C" w14:textId="77777777" w:rsidR="008F0BDC" w:rsidRPr="008F0BDC" w:rsidRDefault="008F0BDC" w:rsidP="00DF5C60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4A7074" w:rsidRPr="008F0BDC" w14:paraId="166C6B0A" w14:textId="77777777" w:rsidTr="0061450D">
        <w:trPr>
          <w:trHeight w:val="164"/>
        </w:trPr>
        <w:tc>
          <w:tcPr>
            <w:tcW w:w="14142" w:type="dxa"/>
            <w:gridSpan w:val="2"/>
            <w:shd w:val="clear" w:color="auto" w:fill="C6D9F1" w:themeFill="text2" w:themeFillTint="33"/>
            <w:vAlign w:val="center"/>
          </w:tcPr>
          <w:p w14:paraId="0196EF71" w14:textId="77777777" w:rsidR="001C4B80" w:rsidRPr="008F0BDC" w:rsidRDefault="001C4B80" w:rsidP="00112F10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Očekivani broj p</w:t>
            </w:r>
            <w:r w:rsidR="00E3214A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rojekata koji </w:t>
            </w:r>
            <w:r w:rsidR="00536C64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se planira finansirati / broj ugovora koje se planira </w:t>
            </w:r>
            <w:r w:rsidR="0035743D" w:rsidRPr="008F0BDC">
              <w:rPr>
                <w:rFonts w:asciiTheme="majorHAnsi" w:eastAsia="Calibri" w:hAnsiTheme="majorHAnsi"/>
                <w:b/>
                <w:color w:val="000000" w:themeColor="text1"/>
              </w:rPr>
              <w:t>zaključ</w:t>
            </w:r>
            <w:r w:rsidR="00112F10" w:rsidRPr="008F0BDC">
              <w:rPr>
                <w:rFonts w:asciiTheme="majorHAnsi" w:eastAsia="Calibri" w:hAnsiTheme="majorHAnsi"/>
                <w:b/>
                <w:color w:val="000000" w:themeColor="text1"/>
              </w:rPr>
              <w:t>iti</w:t>
            </w:r>
            <w:r w:rsidR="003064BF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 s</w:t>
            </w:r>
            <w:r w:rsidR="00536C64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 NVO</w:t>
            </w:r>
          </w:p>
        </w:tc>
      </w:tr>
      <w:tr w:rsidR="004A7074" w:rsidRPr="008F0BDC" w14:paraId="685F5F09" w14:textId="77777777" w:rsidTr="0061450D">
        <w:trPr>
          <w:trHeight w:val="278"/>
        </w:trPr>
        <w:tc>
          <w:tcPr>
            <w:tcW w:w="7071" w:type="dxa"/>
            <w:shd w:val="clear" w:color="auto" w:fill="C6D9F1" w:themeFill="text2" w:themeFillTint="33"/>
            <w:vAlign w:val="center"/>
          </w:tcPr>
          <w:p w14:paraId="58531FD2" w14:textId="77777777" w:rsidR="00577BEA" w:rsidRPr="008F0BDC" w:rsidRDefault="00577BEA" w:rsidP="00B65AAB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Naziv </w:t>
            </w:r>
            <w:r w:rsidR="00B65AAB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javnog </w:t>
            </w:r>
            <w:r w:rsidR="00E3214A" w:rsidRPr="008F0BDC">
              <w:rPr>
                <w:rFonts w:asciiTheme="majorHAnsi" w:eastAsia="Calibri" w:hAnsiTheme="majorHAnsi"/>
                <w:b/>
                <w:color w:val="000000" w:themeColor="text1"/>
              </w:rPr>
              <w:t>konkursa</w:t>
            </w:r>
          </w:p>
        </w:tc>
        <w:tc>
          <w:tcPr>
            <w:tcW w:w="7071" w:type="dxa"/>
            <w:shd w:val="clear" w:color="auto" w:fill="C6D9F1" w:themeFill="text2" w:themeFillTint="33"/>
            <w:vAlign w:val="center"/>
          </w:tcPr>
          <w:p w14:paraId="07F8A1AF" w14:textId="77777777" w:rsidR="00577BEA" w:rsidRPr="008F0BDC" w:rsidRDefault="00577BEA" w:rsidP="00760575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Očekivani broj projekata/ugovora</w:t>
            </w:r>
          </w:p>
        </w:tc>
      </w:tr>
      <w:tr w:rsidR="004A7074" w:rsidRPr="008F0BDC" w14:paraId="5EB043CB" w14:textId="77777777" w:rsidTr="007372E6">
        <w:trPr>
          <w:trHeight w:val="277"/>
        </w:trPr>
        <w:tc>
          <w:tcPr>
            <w:tcW w:w="7071" w:type="dxa"/>
          </w:tcPr>
          <w:p w14:paraId="2DCDB968" w14:textId="77777777" w:rsidR="000D56D3" w:rsidRPr="008F0BDC" w:rsidRDefault="000D56D3" w:rsidP="00506158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</w:p>
          <w:p w14:paraId="484E9C27" w14:textId="2CE1EF84" w:rsidR="007372E6" w:rsidRPr="008F0BDC" w:rsidRDefault="002018F6" w:rsidP="00506158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 w:rsidRPr="008F0BDC">
              <w:rPr>
                <w:rFonts w:asciiTheme="majorHAnsi" w:hAnsiTheme="majorHAnsi"/>
                <w:iCs/>
              </w:rPr>
              <w:t>K</w:t>
            </w:r>
            <w:r w:rsidR="00146578" w:rsidRPr="008F0BDC">
              <w:rPr>
                <w:rFonts w:asciiTheme="majorHAnsi" w:hAnsiTheme="majorHAnsi"/>
                <w:iCs/>
              </w:rPr>
              <w:t>onkurs za raspodjelu sredstva nevladini</w:t>
            </w:r>
            <w:r w:rsidR="002C5AC9" w:rsidRPr="008F0BDC">
              <w:rPr>
                <w:rFonts w:asciiTheme="majorHAnsi" w:hAnsiTheme="majorHAnsi"/>
                <w:iCs/>
              </w:rPr>
              <w:t>m organizacijama u okviru ReLOaD</w:t>
            </w:r>
            <w:r w:rsidR="002632FA" w:rsidRPr="008F0BDC">
              <w:rPr>
                <w:rFonts w:asciiTheme="majorHAnsi" w:hAnsiTheme="majorHAnsi"/>
                <w:iCs/>
              </w:rPr>
              <w:t>3</w:t>
            </w:r>
          </w:p>
        </w:tc>
        <w:tc>
          <w:tcPr>
            <w:tcW w:w="7071" w:type="dxa"/>
          </w:tcPr>
          <w:p w14:paraId="0AC9680D" w14:textId="77777777" w:rsidR="00054813" w:rsidRPr="008F0BDC" w:rsidRDefault="00054813" w:rsidP="00506158">
            <w:pPr>
              <w:rPr>
                <w:rFonts w:asciiTheme="majorHAnsi" w:eastAsia="Calibri" w:hAnsiTheme="majorHAnsi"/>
              </w:rPr>
            </w:pPr>
          </w:p>
          <w:p w14:paraId="6BA97311" w14:textId="1D6A1302" w:rsidR="00AF4CFE" w:rsidRPr="008F0BDC" w:rsidRDefault="00277915" w:rsidP="00506158">
            <w:pPr>
              <w:jc w:val="center"/>
              <w:rPr>
                <w:rFonts w:asciiTheme="majorHAnsi" w:eastAsia="Calibri" w:hAnsiTheme="majorHAnsi"/>
              </w:rPr>
            </w:pPr>
            <w:r w:rsidRPr="008F0BDC">
              <w:rPr>
                <w:rFonts w:asciiTheme="majorHAnsi" w:eastAsia="Calibri" w:hAnsiTheme="majorHAnsi"/>
              </w:rPr>
              <w:t xml:space="preserve">Do </w:t>
            </w:r>
            <w:r w:rsidR="002632FA" w:rsidRPr="008F0BDC">
              <w:rPr>
                <w:rFonts w:asciiTheme="majorHAnsi" w:eastAsia="Calibri" w:hAnsiTheme="majorHAnsi"/>
              </w:rPr>
              <w:t>10</w:t>
            </w:r>
            <w:r w:rsidR="00054813" w:rsidRPr="008F0BDC">
              <w:rPr>
                <w:rFonts w:asciiTheme="majorHAnsi" w:eastAsia="Calibri" w:hAnsiTheme="majorHAnsi"/>
              </w:rPr>
              <w:t xml:space="preserve"> projekata</w:t>
            </w:r>
          </w:p>
        </w:tc>
      </w:tr>
    </w:tbl>
    <w:p w14:paraId="5FD71358" w14:textId="77777777" w:rsidR="00C54B3D" w:rsidRDefault="00C54B3D" w:rsidP="00DF5C60">
      <w:pPr>
        <w:rPr>
          <w:rFonts w:asciiTheme="majorHAnsi" w:hAnsiTheme="majorHAnsi"/>
        </w:rPr>
      </w:pPr>
    </w:p>
    <w:p w14:paraId="72156193" w14:textId="77777777" w:rsidR="00276C37" w:rsidRPr="008F0BDC" w:rsidRDefault="00276C37" w:rsidP="00DF5C60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8F0BDC" w14:paraId="3511BB58" w14:textId="77777777" w:rsidTr="0061450D">
        <w:tc>
          <w:tcPr>
            <w:tcW w:w="7071" w:type="dxa"/>
            <w:shd w:val="clear" w:color="auto" w:fill="C6D9F1" w:themeFill="text2" w:themeFillTint="33"/>
          </w:tcPr>
          <w:p w14:paraId="5D0077A5" w14:textId="77777777" w:rsidR="001C4B80" w:rsidRPr="008F0BDC" w:rsidRDefault="00D0527A" w:rsidP="00760575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Najniži </w:t>
            </w:r>
            <w:r w:rsidR="001C4B80" w:rsidRPr="008F0BDC">
              <w:rPr>
                <w:rFonts w:asciiTheme="majorHAnsi" w:eastAsia="Calibri" w:hAnsiTheme="majorHAnsi"/>
                <w:b/>
                <w:color w:val="000000" w:themeColor="text1"/>
              </w:rPr>
              <w:t>iznos za projek</w:t>
            </w:r>
            <w:r w:rsidR="00914DE0" w:rsidRPr="008F0BDC">
              <w:rPr>
                <w:rFonts w:asciiTheme="majorHAnsi" w:eastAsia="Calibri" w:hAnsiTheme="majorHAnsi"/>
                <w:b/>
                <w:color w:val="000000" w:themeColor="text1"/>
              </w:rPr>
              <w:t>a</w:t>
            </w:r>
            <w:r w:rsidR="001C4B80" w:rsidRPr="008F0BDC">
              <w:rPr>
                <w:rFonts w:asciiTheme="majorHAnsi" w:eastAsia="Calibri" w:hAnsiTheme="majorHAnsi"/>
                <w:b/>
                <w:color w:val="000000" w:themeColor="text1"/>
              </w:rPr>
              <w:t>t</w:t>
            </w:r>
            <w:r w:rsidR="004E6B25" w:rsidRPr="008F0BDC">
              <w:rPr>
                <w:rFonts w:asciiTheme="majorHAnsi" w:eastAsia="Calibri" w:hAnsiTheme="majorHAnsi"/>
                <w:b/>
                <w:color w:val="000000" w:themeColor="text1"/>
              </w:rPr>
              <w:t>/program</w:t>
            </w:r>
          </w:p>
        </w:tc>
        <w:tc>
          <w:tcPr>
            <w:tcW w:w="7071" w:type="dxa"/>
            <w:shd w:val="clear" w:color="auto" w:fill="C6D9F1" w:themeFill="text2" w:themeFillTint="33"/>
          </w:tcPr>
          <w:p w14:paraId="75FAE435" w14:textId="77777777" w:rsidR="001C4B80" w:rsidRPr="008F0BDC" w:rsidRDefault="00D0527A" w:rsidP="00760575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8F0BDC">
              <w:rPr>
                <w:rFonts w:asciiTheme="majorHAnsi" w:eastAsia="Calibri" w:hAnsiTheme="majorHAnsi"/>
                <w:b/>
                <w:color w:val="000000" w:themeColor="text1"/>
              </w:rPr>
              <w:t>Najviši</w:t>
            </w:r>
            <w:r w:rsidR="001C4B80" w:rsidRPr="008F0BDC">
              <w:rPr>
                <w:rFonts w:asciiTheme="majorHAnsi" w:eastAsia="Calibri" w:hAnsiTheme="majorHAnsi"/>
                <w:b/>
                <w:color w:val="000000" w:themeColor="text1"/>
              </w:rPr>
              <w:t xml:space="preserve"> iznos za projek</w:t>
            </w:r>
            <w:r w:rsidR="00914DE0" w:rsidRPr="008F0BDC">
              <w:rPr>
                <w:rFonts w:asciiTheme="majorHAnsi" w:eastAsia="Calibri" w:hAnsiTheme="majorHAnsi"/>
                <w:b/>
                <w:color w:val="000000" w:themeColor="text1"/>
              </w:rPr>
              <w:t>a</w:t>
            </w:r>
            <w:r w:rsidR="001C4B80" w:rsidRPr="008F0BDC">
              <w:rPr>
                <w:rFonts w:asciiTheme="majorHAnsi" w:eastAsia="Calibri" w:hAnsiTheme="majorHAnsi"/>
                <w:b/>
                <w:color w:val="000000" w:themeColor="text1"/>
              </w:rPr>
              <w:t>t</w:t>
            </w:r>
            <w:r w:rsidR="004E6B25" w:rsidRPr="008F0BDC">
              <w:rPr>
                <w:rFonts w:asciiTheme="majorHAnsi" w:eastAsia="Calibri" w:hAnsiTheme="majorHAnsi"/>
                <w:b/>
                <w:color w:val="000000" w:themeColor="text1"/>
              </w:rPr>
              <w:t>/program</w:t>
            </w:r>
          </w:p>
        </w:tc>
      </w:tr>
      <w:tr w:rsidR="001C4B80" w:rsidRPr="008F0BDC" w14:paraId="3FFA3383" w14:textId="77777777" w:rsidTr="005238A4">
        <w:trPr>
          <w:trHeight w:val="323"/>
        </w:trPr>
        <w:tc>
          <w:tcPr>
            <w:tcW w:w="7071" w:type="dxa"/>
          </w:tcPr>
          <w:p w14:paraId="27C2A380" w14:textId="1DEA9380" w:rsidR="007372E6" w:rsidRDefault="0031452E" w:rsidP="00506158">
            <w:pPr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10</w:t>
            </w:r>
            <w:r w:rsidR="004C3EE8">
              <w:rPr>
                <w:rFonts w:asciiTheme="majorHAnsi" w:eastAsia="Calibri" w:hAnsiTheme="majorHAnsi"/>
              </w:rPr>
              <w:t xml:space="preserve">.000,00 </w:t>
            </w:r>
            <w:r w:rsidR="004C3EE8" w:rsidRPr="008F0BDC">
              <w:rPr>
                <w:rFonts w:asciiTheme="majorHAnsi" w:eastAsia="Calibri" w:hAnsiTheme="majorHAnsi"/>
              </w:rPr>
              <w:t>€</w:t>
            </w:r>
          </w:p>
          <w:p w14:paraId="044CDCA4" w14:textId="04B3E16E" w:rsidR="00963DFC" w:rsidRPr="008F0BDC" w:rsidRDefault="00963DFC" w:rsidP="00506158">
            <w:pPr>
              <w:jc w:val="center"/>
              <w:rPr>
                <w:rFonts w:asciiTheme="majorHAnsi" w:eastAsia="Calibri" w:hAnsiTheme="majorHAnsi"/>
              </w:rPr>
            </w:pPr>
          </w:p>
        </w:tc>
        <w:tc>
          <w:tcPr>
            <w:tcW w:w="7071" w:type="dxa"/>
          </w:tcPr>
          <w:p w14:paraId="71072423" w14:textId="6F629F73" w:rsidR="00AF4CFE" w:rsidRDefault="0031452E" w:rsidP="00506158">
            <w:pPr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20</w:t>
            </w:r>
            <w:r w:rsidR="004C3EE8">
              <w:rPr>
                <w:rFonts w:asciiTheme="majorHAnsi" w:eastAsia="Calibri" w:hAnsiTheme="majorHAnsi"/>
              </w:rPr>
              <w:t xml:space="preserve">.000,00 </w:t>
            </w:r>
            <w:r w:rsidR="004C3EE8" w:rsidRPr="008F0BDC">
              <w:rPr>
                <w:rFonts w:asciiTheme="majorHAnsi" w:eastAsia="Calibri" w:hAnsiTheme="majorHAnsi"/>
              </w:rPr>
              <w:t>€</w:t>
            </w:r>
          </w:p>
          <w:p w14:paraId="13B91F80" w14:textId="0B2595EC" w:rsidR="00963DFC" w:rsidRPr="008F0BDC" w:rsidRDefault="00963DFC" w:rsidP="00506158">
            <w:pPr>
              <w:jc w:val="center"/>
              <w:rPr>
                <w:rFonts w:asciiTheme="majorHAnsi" w:eastAsia="Calibri" w:hAnsiTheme="majorHAnsi"/>
              </w:rPr>
            </w:pPr>
          </w:p>
        </w:tc>
      </w:tr>
    </w:tbl>
    <w:p w14:paraId="5484F4BE" w14:textId="77777777" w:rsidR="00D8286A" w:rsidRPr="00D8286A" w:rsidRDefault="00D8286A" w:rsidP="00FC411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rPr>
          <w:rFonts w:asciiTheme="majorHAnsi" w:hAnsiTheme="majorHAnsi"/>
          <w:sz w:val="24"/>
          <w:szCs w:val="24"/>
        </w:rPr>
        <w:sectPr w:rsidR="00D8286A" w:rsidRPr="00D8286A" w:rsidSect="00196DA5">
          <w:headerReference w:type="default" r:id="rId19"/>
          <w:footerReference w:type="even" r:id="rId20"/>
          <w:footerReference w:type="default" r:id="rId21"/>
          <w:pgSz w:w="16838" w:h="11906" w:orient="landscape"/>
          <w:pgMar w:top="90" w:right="998" w:bottom="50" w:left="1440" w:header="279" w:footer="708" w:gutter="0"/>
          <w:cols w:space="708"/>
          <w:docGrid w:linePitch="360"/>
        </w:sectPr>
      </w:pPr>
    </w:p>
    <w:p w14:paraId="34D60BE5" w14:textId="3983EA7E" w:rsidR="003A7340" w:rsidRDefault="003A7340" w:rsidP="009C444D">
      <w:pPr>
        <w:pStyle w:val="Heading1"/>
        <w:shd w:val="clear" w:color="auto" w:fill="B8CCE4" w:themeFill="accent1" w:themeFillTint="66"/>
        <w:rPr>
          <w:rFonts w:asciiTheme="majorHAnsi" w:hAnsiTheme="majorHAnsi"/>
          <w:sz w:val="24"/>
          <w:szCs w:val="24"/>
        </w:rPr>
      </w:pPr>
      <w:r w:rsidRPr="008F0BDC">
        <w:rPr>
          <w:rFonts w:asciiTheme="majorHAnsi" w:hAnsiTheme="majorHAnsi"/>
          <w:sz w:val="24"/>
          <w:szCs w:val="24"/>
        </w:rPr>
        <w:lastRenderedPageBreak/>
        <w:t>KONSULTACIJE SA ZAINTERESOVANIM NEVLADINIM ORGANIZAICJAMA</w:t>
      </w:r>
    </w:p>
    <w:p w14:paraId="34F49BA0" w14:textId="77777777" w:rsidR="008F0FD9" w:rsidRPr="008F0BDC" w:rsidRDefault="008F0FD9" w:rsidP="008F0FD9">
      <w:pPr>
        <w:rPr>
          <w:rFonts w:asciiTheme="majorHAnsi" w:hAnsiTheme="majorHAnsi"/>
        </w:rPr>
      </w:pPr>
    </w:p>
    <w:p w14:paraId="32C8E631" w14:textId="45DF59EF" w:rsidR="003A7340" w:rsidRPr="008F0BDC" w:rsidRDefault="003A7340" w:rsidP="00506158">
      <w:pPr>
        <w:pStyle w:val="Heading2"/>
        <w:numPr>
          <w:ilvl w:val="0"/>
          <w:numId w:val="0"/>
        </w:numPr>
        <w:ind w:left="567" w:hanging="567"/>
        <w:rPr>
          <w:rFonts w:asciiTheme="majorHAnsi" w:hAnsiTheme="majorHAnsi" w:cs="Times New Roman"/>
          <w:sz w:val="24"/>
          <w:szCs w:val="24"/>
        </w:rPr>
      </w:pPr>
      <w:r w:rsidRPr="008F0BDC">
        <w:rPr>
          <w:rFonts w:asciiTheme="majorHAnsi" w:hAnsiTheme="majorHAnsi" w:cs="Times New Roman"/>
          <w:sz w:val="24"/>
          <w:szCs w:val="24"/>
        </w:rPr>
        <w:t xml:space="preserve">Navesti na koji način je u skladu sa </w:t>
      </w:r>
      <w:r w:rsidR="00F219A4" w:rsidRPr="008F0BDC">
        <w:rPr>
          <w:rFonts w:asciiTheme="majorHAnsi" w:hAnsiTheme="majorHAnsi" w:cs="Times New Roman"/>
          <w:sz w:val="24"/>
          <w:szCs w:val="24"/>
        </w:rPr>
        <w:t>Odlukom idrugim propisima</w:t>
      </w:r>
      <w:r w:rsidRPr="008F0BDC">
        <w:rPr>
          <w:rFonts w:asciiTheme="majorHAnsi" w:hAnsiTheme="majorHAnsi" w:cs="Times New Roman"/>
          <w:sz w:val="24"/>
          <w:szCs w:val="24"/>
        </w:rPr>
        <w:t xml:space="preserve"> obavljen proces konsultovanja NVO u procesu pripreme sektorske analize.</w:t>
      </w:r>
    </w:p>
    <w:p w14:paraId="6033B2D3" w14:textId="77777777" w:rsidR="001A66A4" w:rsidRPr="008F0BDC" w:rsidRDefault="001A66A4" w:rsidP="001A66A4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7797"/>
      </w:tblGrid>
      <w:tr w:rsidR="00B860D0" w:rsidRPr="008F0BDC" w14:paraId="35BEE37E" w14:textId="77777777" w:rsidTr="0061450D">
        <w:tc>
          <w:tcPr>
            <w:tcW w:w="4077" w:type="dxa"/>
            <w:shd w:val="clear" w:color="auto" w:fill="C6D9F1" w:themeFill="text2" w:themeFillTint="33"/>
          </w:tcPr>
          <w:p w14:paraId="3A603E5E" w14:textId="77777777" w:rsidR="001A66A4" w:rsidRPr="008F0BDC" w:rsidRDefault="001A66A4" w:rsidP="00277915">
            <w:pPr>
              <w:jc w:val="center"/>
              <w:outlineLvl w:val="0"/>
              <w:rPr>
                <w:rFonts w:asciiTheme="majorHAnsi" w:hAnsiTheme="majorHAnsi"/>
                <w:b/>
                <w:iCs/>
              </w:rPr>
            </w:pPr>
            <w:r w:rsidRPr="008F0BDC">
              <w:rPr>
                <w:rFonts w:asciiTheme="majorHAnsi" w:hAnsiTheme="majorHAnsi"/>
                <w:b/>
                <w:iCs/>
              </w:rPr>
              <w:t>Metoda konsultacija (npr. web, email, konsultativni sastanak, itd.)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9455D57" w14:textId="77777777" w:rsidR="001A66A4" w:rsidRPr="008F0BDC" w:rsidRDefault="001A66A4" w:rsidP="00277915">
            <w:pPr>
              <w:jc w:val="center"/>
              <w:outlineLvl w:val="0"/>
              <w:rPr>
                <w:rFonts w:asciiTheme="majorHAnsi" w:hAnsiTheme="majorHAnsi"/>
                <w:b/>
                <w:iCs/>
              </w:rPr>
            </w:pPr>
            <w:r w:rsidRPr="008F0BDC">
              <w:rPr>
                <w:rFonts w:asciiTheme="majorHAnsi" w:hAnsiTheme="majorHAnsi"/>
                <w:b/>
                <w:iCs/>
              </w:rPr>
              <w:t>Datumi sprovedenih konsultacija</w:t>
            </w:r>
          </w:p>
        </w:tc>
        <w:tc>
          <w:tcPr>
            <w:tcW w:w="7797" w:type="dxa"/>
            <w:shd w:val="clear" w:color="auto" w:fill="C6D9F1" w:themeFill="text2" w:themeFillTint="33"/>
          </w:tcPr>
          <w:p w14:paraId="151A8722" w14:textId="77777777" w:rsidR="001A66A4" w:rsidRPr="008F0BDC" w:rsidRDefault="007D0704" w:rsidP="00277915">
            <w:pPr>
              <w:jc w:val="center"/>
              <w:outlineLvl w:val="0"/>
              <w:rPr>
                <w:rFonts w:asciiTheme="majorHAnsi" w:hAnsiTheme="majorHAnsi"/>
                <w:b/>
                <w:iCs/>
              </w:rPr>
            </w:pPr>
            <w:r w:rsidRPr="008F0BDC">
              <w:rPr>
                <w:rFonts w:asciiTheme="majorHAnsi" w:hAnsiTheme="majorHAnsi"/>
                <w:b/>
                <w:iCs/>
              </w:rPr>
              <w:t xml:space="preserve">Naziv </w:t>
            </w:r>
            <w:r w:rsidR="001A66A4" w:rsidRPr="008F0BDC">
              <w:rPr>
                <w:rFonts w:asciiTheme="majorHAnsi" w:hAnsiTheme="majorHAnsi"/>
                <w:b/>
                <w:iCs/>
              </w:rPr>
              <w:t>NVO</w:t>
            </w:r>
            <w:r w:rsidRPr="008F0BDC">
              <w:rPr>
                <w:rFonts w:asciiTheme="majorHAnsi" w:hAnsiTheme="majorHAnsi"/>
                <w:b/>
                <w:iCs/>
              </w:rPr>
              <w:t xml:space="preserve"> koje su učestvovale</w:t>
            </w:r>
            <w:r w:rsidR="001A66A4" w:rsidRPr="008F0BDC">
              <w:rPr>
                <w:rFonts w:asciiTheme="majorHAnsi" w:hAnsiTheme="majorHAnsi"/>
                <w:b/>
                <w:iCs/>
              </w:rPr>
              <w:t xml:space="preserve"> u konsultacijama</w:t>
            </w:r>
          </w:p>
        </w:tc>
      </w:tr>
      <w:tr w:rsidR="00B860D0" w:rsidRPr="008F0BDC" w14:paraId="44F3863D" w14:textId="77777777" w:rsidTr="0020008E">
        <w:tc>
          <w:tcPr>
            <w:tcW w:w="4077" w:type="dxa"/>
          </w:tcPr>
          <w:p w14:paraId="772A1ED4" w14:textId="2489F493" w:rsidR="001A66A4" w:rsidRPr="008F0BDC" w:rsidRDefault="00F219A4" w:rsidP="00D63145">
            <w:pPr>
              <w:jc w:val="both"/>
              <w:outlineLvl w:val="0"/>
              <w:rPr>
                <w:rFonts w:asciiTheme="majorHAnsi" w:hAnsiTheme="majorHAnsi"/>
                <w:iCs/>
              </w:rPr>
            </w:pPr>
            <w:r w:rsidRPr="008F0BDC">
              <w:rPr>
                <w:rFonts w:asciiTheme="majorHAnsi" w:hAnsiTheme="majorHAnsi"/>
                <w:iCs/>
              </w:rPr>
              <w:t xml:space="preserve">Radionica za </w:t>
            </w:r>
            <w:r w:rsidR="001139B4" w:rsidRPr="008F0BDC">
              <w:rPr>
                <w:rFonts w:asciiTheme="majorHAnsi" w:hAnsiTheme="majorHAnsi"/>
                <w:iCs/>
              </w:rPr>
              <w:t>utvrđivanje prioriteta</w:t>
            </w:r>
          </w:p>
        </w:tc>
        <w:tc>
          <w:tcPr>
            <w:tcW w:w="2268" w:type="dxa"/>
          </w:tcPr>
          <w:p w14:paraId="25EDA4DA" w14:textId="61776176" w:rsidR="001A66A4" w:rsidRPr="008F0BDC" w:rsidRDefault="00C940BD" w:rsidP="00277915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15.1.2026.</w:t>
            </w:r>
          </w:p>
        </w:tc>
        <w:tc>
          <w:tcPr>
            <w:tcW w:w="7797" w:type="dxa"/>
          </w:tcPr>
          <w:p w14:paraId="3CE62BA8" w14:textId="77777777" w:rsidR="004C3EE8" w:rsidRDefault="00C940BD" w:rsidP="00C940BD">
            <w:pPr>
              <w:jc w:val="both"/>
              <w:rPr>
                <w:rFonts w:asciiTheme="majorHAnsi" w:hAnsiTheme="majorHAnsi" w:cs="Arial"/>
              </w:rPr>
            </w:pPr>
            <w:r w:rsidRPr="008F0BDC">
              <w:rPr>
                <w:rFonts w:asciiTheme="majorHAnsi" w:hAnsiTheme="majorHAnsi" w:cs="Arial"/>
              </w:rPr>
              <w:t>NVO „Folklorni ansambl Nikola Đurković</w:t>
            </w:r>
            <w:r>
              <w:rPr>
                <w:rFonts w:asciiTheme="majorHAnsi" w:hAnsiTheme="majorHAnsi" w:cs="Arial"/>
              </w:rPr>
              <w:t xml:space="preserve">“ – Kotor i </w:t>
            </w:r>
          </w:p>
          <w:p w14:paraId="4DB8332D" w14:textId="6525A6EB" w:rsidR="00C940BD" w:rsidRPr="008F0BDC" w:rsidRDefault="00C940BD" w:rsidP="00C940BD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NVO Kompas – Bar</w:t>
            </w:r>
          </w:p>
          <w:p w14:paraId="4E44EAE1" w14:textId="65A6BF09" w:rsidR="007B7103" w:rsidRPr="008F0BDC" w:rsidRDefault="007B7103" w:rsidP="004F5A11">
            <w:pPr>
              <w:jc w:val="both"/>
              <w:rPr>
                <w:rFonts w:asciiTheme="majorHAnsi" w:hAnsiTheme="majorHAnsi" w:cs="Arial"/>
                <w:color w:val="FF0000"/>
              </w:rPr>
            </w:pPr>
          </w:p>
        </w:tc>
      </w:tr>
    </w:tbl>
    <w:p w14:paraId="4D71BD75" w14:textId="77777777" w:rsidR="00277915" w:rsidRDefault="00277915" w:rsidP="00277915">
      <w:pPr>
        <w:jc w:val="both"/>
        <w:rPr>
          <w:rFonts w:asciiTheme="majorHAnsi" w:eastAsia="Calibri" w:hAnsiTheme="majorHAnsi"/>
          <w:lang w:val="sr-Latn-CS"/>
        </w:rPr>
      </w:pPr>
    </w:p>
    <w:p w14:paraId="7C1420E3" w14:textId="65CA8B0E" w:rsidR="002632FA" w:rsidRDefault="0093167C" w:rsidP="00277915">
      <w:pPr>
        <w:jc w:val="both"/>
        <w:rPr>
          <w:rFonts w:asciiTheme="majorHAnsi" w:hAnsiTheme="majorHAnsi" w:cs="Arial"/>
        </w:rPr>
      </w:pPr>
      <w:r w:rsidRPr="008F0BDC">
        <w:rPr>
          <w:rFonts w:asciiTheme="majorHAnsi" w:eastAsia="Calibri" w:hAnsiTheme="majorHAnsi"/>
          <w:lang w:val="sr-Latn-CS"/>
        </w:rPr>
        <w:t>Konsultativn</w:t>
      </w:r>
      <w:r w:rsidR="001139B4" w:rsidRPr="008F0BDC">
        <w:rPr>
          <w:rFonts w:asciiTheme="majorHAnsi" w:eastAsia="Calibri" w:hAnsiTheme="majorHAnsi"/>
          <w:lang w:val="sr-Latn-CS"/>
        </w:rPr>
        <w:t>a</w:t>
      </w:r>
      <w:r w:rsidRPr="008F0BDC">
        <w:rPr>
          <w:rFonts w:asciiTheme="majorHAnsi" w:eastAsia="Calibri" w:hAnsiTheme="majorHAnsi"/>
          <w:lang w:val="sr-Latn-CS"/>
        </w:rPr>
        <w:t xml:space="preserve"> </w:t>
      </w:r>
      <w:r w:rsidR="001139B4" w:rsidRPr="008F0BDC">
        <w:rPr>
          <w:rFonts w:asciiTheme="majorHAnsi" w:eastAsia="Calibri" w:hAnsiTheme="majorHAnsi"/>
          <w:lang w:val="sr-Latn-CS"/>
        </w:rPr>
        <w:t>radionica</w:t>
      </w:r>
      <w:r w:rsidRPr="008F0BDC">
        <w:rPr>
          <w:rFonts w:asciiTheme="majorHAnsi" w:eastAsia="Calibri" w:hAnsiTheme="majorHAnsi"/>
          <w:lang w:val="sr-Latn-CS"/>
        </w:rPr>
        <w:t xml:space="preserve"> </w:t>
      </w:r>
      <w:r w:rsidRPr="008F0BDC">
        <w:rPr>
          <w:rFonts w:asciiTheme="majorHAnsi" w:hAnsiTheme="majorHAnsi" w:cs="Arial"/>
          <w:color w:val="000000"/>
        </w:rPr>
        <w:t xml:space="preserve">u cilju </w:t>
      </w:r>
      <w:r w:rsidR="00504075" w:rsidRPr="008F0BDC">
        <w:rPr>
          <w:rFonts w:asciiTheme="majorHAnsi" w:hAnsiTheme="majorHAnsi" w:cs="Arial"/>
          <w:color w:val="000000"/>
        </w:rPr>
        <w:t>planiranja prioritetnih oblasti i pripreme</w:t>
      </w:r>
      <w:r w:rsidRPr="008F0BDC">
        <w:rPr>
          <w:rFonts w:asciiTheme="majorHAnsi" w:hAnsiTheme="majorHAnsi" w:cs="Arial"/>
          <w:color w:val="000000"/>
        </w:rPr>
        <w:t xml:space="preserve"> sektorske analiz</w:t>
      </w:r>
      <w:r w:rsidR="00504075" w:rsidRPr="008F0BDC">
        <w:rPr>
          <w:rFonts w:asciiTheme="majorHAnsi" w:hAnsiTheme="majorHAnsi" w:cs="Arial"/>
          <w:color w:val="000000"/>
        </w:rPr>
        <w:t xml:space="preserve">e opština klastera </w:t>
      </w:r>
      <w:r w:rsidR="004F5A11" w:rsidRPr="008F0BDC">
        <w:rPr>
          <w:rFonts w:asciiTheme="majorHAnsi" w:hAnsiTheme="majorHAnsi" w:cs="Arial"/>
          <w:color w:val="000000"/>
        </w:rPr>
        <w:t xml:space="preserve">Nexus Maris </w:t>
      </w:r>
      <w:r w:rsidRPr="008F0BDC">
        <w:rPr>
          <w:rFonts w:asciiTheme="majorHAnsi" w:hAnsiTheme="majorHAnsi" w:cs="Arial"/>
          <w:color w:val="000000"/>
        </w:rPr>
        <w:t xml:space="preserve">radi utvrđivanja  prioritetnih oblasti od javnog interesa </w:t>
      </w:r>
      <w:r w:rsidR="002632FA" w:rsidRPr="008F0BDC">
        <w:rPr>
          <w:rFonts w:asciiTheme="majorHAnsi" w:hAnsiTheme="majorHAnsi" w:cs="Arial"/>
          <w:color w:val="000000"/>
        </w:rPr>
        <w:t>koje će se finansirati u 2026</w:t>
      </w:r>
      <w:r w:rsidRPr="008F0BDC">
        <w:rPr>
          <w:rFonts w:asciiTheme="majorHAnsi" w:hAnsiTheme="majorHAnsi" w:cs="Arial"/>
          <w:color w:val="000000"/>
        </w:rPr>
        <w:t xml:space="preserve">. godini u okviru </w:t>
      </w:r>
      <w:r w:rsidRPr="008F0BDC">
        <w:rPr>
          <w:rFonts w:asciiTheme="majorHAnsi" w:hAnsiTheme="majorHAnsi"/>
        </w:rPr>
        <w:t>Regionalnog programa lokalne demokratije na Zapadnom Balkanu</w:t>
      </w:r>
      <w:r w:rsidR="002632FA" w:rsidRPr="008F0BDC">
        <w:rPr>
          <w:rFonts w:asciiTheme="majorHAnsi" w:hAnsiTheme="majorHAnsi"/>
        </w:rPr>
        <w:t xml:space="preserve"> 3</w:t>
      </w:r>
      <w:r w:rsidRPr="008F0BDC">
        <w:rPr>
          <w:rFonts w:asciiTheme="majorHAnsi" w:hAnsiTheme="majorHAnsi"/>
        </w:rPr>
        <w:t xml:space="preserve"> (ReLOaD</w:t>
      </w:r>
      <w:r w:rsidR="002632FA" w:rsidRPr="008F0BDC">
        <w:rPr>
          <w:rFonts w:asciiTheme="majorHAnsi" w:hAnsiTheme="majorHAnsi"/>
        </w:rPr>
        <w:t>3</w:t>
      </w:r>
      <w:r w:rsidRPr="008F0BDC">
        <w:rPr>
          <w:rFonts w:asciiTheme="majorHAnsi" w:hAnsiTheme="majorHAnsi"/>
        </w:rPr>
        <w:t>)</w:t>
      </w:r>
      <w:r w:rsidRPr="008F0BDC">
        <w:rPr>
          <w:rFonts w:asciiTheme="majorHAnsi" w:hAnsiTheme="majorHAnsi" w:cs="Arial"/>
          <w:color w:val="000000"/>
        </w:rPr>
        <w:t xml:space="preserve">, </w:t>
      </w:r>
      <w:r w:rsidR="002632FA" w:rsidRPr="008F0BDC">
        <w:rPr>
          <w:rFonts w:asciiTheme="majorHAnsi" w:hAnsiTheme="majorHAnsi"/>
        </w:rPr>
        <w:t>održan</w:t>
      </w:r>
      <w:r w:rsidR="008416CA" w:rsidRPr="008F0BDC">
        <w:rPr>
          <w:rFonts w:asciiTheme="majorHAnsi" w:hAnsiTheme="majorHAnsi"/>
        </w:rPr>
        <w:t>a</w:t>
      </w:r>
      <w:r w:rsidR="002632FA" w:rsidRPr="008F0BDC">
        <w:rPr>
          <w:rFonts w:asciiTheme="majorHAnsi" w:hAnsiTheme="majorHAnsi"/>
        </w:rPr>
        <w:t xml:space="preserve"> je </w:t>
      </w:r>
      <w:r w:rsidR="00963DFC">
        <w:rPr>
          <w:rFonts w:asciiTheme="majorHAnsi" w:hAnsiTheme="majorHAnsi"/>
        </w:rPr>
        <w:t xml:space="preserve">15.1.2026. </w:t>
      </w:r>
      <w:r w:rsidR="0061450D" w:rsidRPr="008F0BDC">
        <w:rPr>
          <w:rFonts w:asciiTheme="majorHAnsi" w:hAnsiTheme="majorHAnsi"/>
        </w:rPr>
        <w:t>g</w:t>
      </w:r>
      <w:r w:rsidRPr="008F0BDC">
        <w:rPr>
          <w:rFonts w:asciiTheme="majorHAnsi" w:hAnsiTheme="majorHAnsi"/>
        </w:rPr>
        <w:t>odine</w:t>
      </w:r>
      <w:r w:rsidR="00D35E8B" w:rsidRPr="008F0BDC">
        <w:rPr>
          <w:rFonts w:asciiTheme="majorHAnsi" w:hAnsiTheme="majorHAnsi"/>
        </w:rPr>
        <w:t xml:space="preserve"> </w:t>
      </w:r>
      <w:r w:rsidR="00504075" w:rsidRPr="008F0BDC">
        <w:rPr>
          <w:rFonts w:asciiTheme="majorHAnsi" w:hAnsiTheme="majorHAnsi"/>
        </w:rPr>
        <w:t>u</w:t>
      </w:r>
      <w:r w:rsidR="004F5A11" w:rsidRPr="008F0BDC">
        <w:rPr>
          <w:rFonts w:asciiTheme="majorHAnsi" w:hAnsiTheme="majorHAnsi"/>
        </w:rPr>
        <w:t xml:space="preserve"> Budvi</w:t>
      </w:r>
      <w:r w:rsidRPr="008F0BDC">
        <w:rPr>
          <w:rFonts w:asciiTheme="majorHAnsi" w:hAnsiTheme="majorHAnsi"/>
        </w:rPr>
        <w:t xml:space="preserve">. </w:t>
      </w:r>
      <w:r w:rsidR="007D0704" w:rsidRPr="008F0BDC">
        <w:rPr>
          <w:rFonts w:asciiTheme="majorHAnsi" w:hAnsiTheme="majorHAnsi" w:cs="Arial"/>
          <w:color w:val="000000"/>
        </w:rPr>
        <w:t>Sastan</w:t>
      </w:r>
      <w:r w:rsidR="00647A2C" w:rsidRPr="008F0BDC">
        <w:rPr>
          <w:rFonts w:asciiTheme="majorHAnsi" w:hAnsiTheme="majorHAnsi" w:cs="Arial"/>
          <w:color w:val="000000"/>
        </w:rPr>
        <w:t>ku su prisustvovali predstavnica</w:t>
      </w:r>
      <w:r w:rsidR="004F5A11" w:rsidRPr="008F0BDC">
        <w:rPr>
          <w:rFonts w:asciiTheme="majorHAnsi" w:hAnsiTheme="majorHAnsi" w:cs="Arial"/>
          <w:color w:val="000000"/>
        </w:rPr>
        <w:t xml:space="preserve"> Opštine Kotor</w:t>
      </w:r>
      <w:r w:rsidR="007D0704" w:rsidRPr="008F0BDC">
        <w:rPr>
          <w:rFonts w:asciiTheme="majorHAnsi" w:hAnsiTheme="majorHAnsi" w:cs="Arial"/>
          <w:color w:val="000000"/>
        </w:rPr>
        <w:t xml:space="preserve">: </w:t>
      </w:r>
      <w:r w:rsidR="004F5A11" w:rsidRPr="008F0BDC">
        <w:rPr>
          <w:rFonts w:asciiTheme="majorHAnsi" w:hAnsiTheme="majorHAnsi" w:cs="Arial"/>
          <w:color w:val="000000"/>
        </w:rPr>
        <w:t>Katica Brkanović</w:t>
      </w:r>
      <w:r w:rsidR="002632FA" w:rsidRPr="008F0BDC">
        <w:rPr>
          <w:rFonts w:asciiTheme="majorHAnsi" w:hAnsiTheme="majorHAnsi" w:cs="Arial"/>
          <w:color w:val="000000"/>
        </w:rPr>
        <w:t>, predstavnice</w:t>
      </w:r>
      <w:r w:rsidR="00647A2C" w:rsidRPr="008F0BDC">
        <w:rPr>
          <w:rFonts w:asciiTheme="majorHAnsi" w:hAnsiTheme="majorHAnsi" w:cs="Arial"/>
          <w:color w:val="000000"/>
        </w:rPr>
        <w:t xml:space="preserve"> Opšt</w:t>
      </w:r>
      <w:r w:rsidR="004F5A11" w:rsidRPr="008F0BDC">
        <w:rPr>
          <w:rFonts w:asciiTheme="majorHAnsi" w:hAnsiTheme="majorHAnsi" w:cs="Arial"/>
          <w:color w:val="000000"/>
        </w:rPr>
        <w:t>ine Budva</w:t>
      </w:r>
      <w:r w:rsidR="00647A2C" w:rsidRPr="008F0BDC">
        <w:rPr>
          <w:rFonts w:asciiTheme="majorHAnsi" w:hAnsiTheme="majorHAnsi" w:cs="Arial"/>
          <w:color w:val="000000"/>
        </w:rPr>
        <w:t>:</w:t>
      </w:r>
      <w:r w:rsidR="00E63A9E">
        <w:rPr>
          <w:rFonts w:asciiTheme="majorHAnsi" w:hAnsiTheme="majorHAnsi" w:cs="Arial"/>
          <w:color w:val="000000"/>
        </w:rPr>
        <w:t xml:space="preserve"> </w:t>
      </w:r>
      <w:r w:rsidR="00963DFC">
        <w:rPr>
          <w:rFonts w:asciiTheme="majorHAnsi" w:hAnsiTheme="majorHAnsi" w:cs="Arial"/>
          <w:color w:val="000000"/>
        </w:rPr>
        <w:t>Ksenija Slavković i Aleksandra Medigović</w:t>
      </w:r>
      <w:r w:rsidR="002632FA" w:rsidRPr="008F0BDC">
        <w:rPr>
          <w:rFonts w:asciiTheme="majorHAnsi" w:hAnsiTheme="majorHAnsi" w:cs="Arial"/>
          <w:color w:val="000000"/>
        </w:rPr>
        <w:t xml:space="preserve">, </w:t>
      </w:r>
      <w:r w:rsidR="007D0704" w:rsidRPr="008F0BDC">
        <w:rPr>
          <w:rFonts w:asciiTheme="majorHAnsi" w:hAnsiTheme="majorHAnsi" w:cs="Arial"/>
          <w:color w:val="000000"/>
        </w:rPr>
        <w:t>predstavnici UNDP: Dž</w:t>
      </w:r>
      <w:r w:rsidR="00647A2C" w:rsidRPr="008F0BDC">
        <w:rPr>
          <w:rFonts w:asciiTheme="majorHAnsi" w:hAnsiTheme="majorHAnsi" w:cs="Arial"/>
          <w:color w:val="000000"/>
        </w:rPr>
        <w:t>enana Šćekić i</w:t>
      </w:r>
      <w:r w:rsidR="002632FA" w:rsidRPr="008F0BDC">
        <w:rPr>
          <w:rFonts w:asciiTheme="majorHAnsi" w:hAnsiTheme="majorHAnsi" w:cs="Arial"/>
          <w:color w:val="000000"/>
        </w:rPr>
        <w:t xml:space="preserve"> Luka Kostić </w:t>
      </w:r>
      <w:r w:rsidR="007D0704" w:rsidRPr="008F0BDC">
        <w:rPr>
          <w:rFonts w:asciiTheme="majorHAnsi" w:hAnsiTheme="majorHAnsi" w:cs="Arial"/>
          <w:color w:val="000000"/>
        </w:rPr>
        <w:t xml:space="preserve">i predstavnici nevladinih </w:t>
      </w:r>
      <w:r w:rsidR="007D0704" w:rsidRPr="008F0BDC">
        <w:rPr>
          <w:rFonts w:asciiTheme="majorHAnsi" w:hAnsiTheme="majorHAnsi" w:cs="Arial"/>
        </w:rPr>
        <w:t>orga</w:t>
      </w:r>
      <w:r w:rsidR="004F5A11" w:rsidRPr="008F0BDC">
        <w:rPr>
          <w:rFonts w:asciiTheme="majorHAnsi" w:hAnsiTheme="majorHAnsi" w:cs="Arial"/>
        </w:rPr>
        <w:t>nizacija iz Kotora i Bara</w:t>
      </w:r>
      <w:r w:rsidR="007D0704" w:rsidRPr="008F0BDC">
        <w:rPr>
          <w:rFonts w:asciiTheme="majorHAnsi" w:hAnsiTheme="majorHAnsi" w:cs="Arial"/>
        </w:rPr>
        <w:t>:</w:t>
      </w:r>
      <w:r w:rsidR="00817310" w:rsidRPr="008F0BDC">
        <w:rPr>
          <w:rFonts w:asciiTheme="majorHAnsi" w:hAnsiTheme="majorHAnsi" w:cs="Arial"/>
        </w:rPr>
        <w:t xml:space="preserve"> </w:t>
      </w:r>
      <w:r w:rsidR="004F5A11" w:rsidRPr="008F0BDC">
        <w:rPr>
          <w:rFonts w:asciiTheme="majorHAnsi" w:hAnsiTheme="majorHAnsi" w:cs="Arial"/>
          <w:bCs/>
        </w:rPr>
        <w:t>Predrag Šušić</w:t>
      </w:r>
      <w:r w:rsidR="002632FA" w:rsidRPr="008F0BDC">
        <w:rPr>
          <w:rFonts w:asciiTheme="majorHAnsi" w:hAnsiTheme="majorHAnsi" w:cs="Arial"/>
          <w:bCs/>
        </w:rPr>
        <w:t xml:space="preserve"> - </w:t>
      </w:r>
      <w:r w:rsidR="004F5A11" w:rsidRPr="008F0BDC">
        <w:rPr>
          <w:rFonts w:asciiTheme="majorHAnsi" w:hAnsiTheme="majorHAnsi" w:cs="Arial"/>
        </w:rPr>
        <w:t>NVO „Folklorni ansambl Nikola Đurković</w:t>
      </w:r>
      <w:r w:rsidR="00963DFC">
        <w:rPr>
          <w:rFonts w:asciiTheme="majorHAnsi" w:hAnsiTheme="majorHAnsi" w:cs="Arial"/>
        </w:rPr>
        <w:t>“ – Kotor i Matej Krilov – NVO K</w:t>
      </w:r>
      <w:r w:rsidR="004624B6">
        <w:rPr>
          <w:rFonts w:asciiTheme="majorHAnsi" w:hAnsiTheme="majorHAnsi" w:cs="Arial"/>
        </w:rPr>
        <w:t>ompas – Bar.</w:t>
      </w:r>
    </w:p>
    <w:p w14:paraId="6C3A96D8" w14:textId="5472BCD6" w:rsidR="007D0704" w:rsidRDefault="00683439" w:rsidP="00277915">
      <w:pPr>
        <w:jc w:val="both"/>
        <w:rPr>
          <w:rFonts w:asciiTheme="majorHAnsi" w:hAnsiTheme="majorHAnsi" w:cs="Arial"/>
          <w:color w:val="000000"/>
        </w:rPr>
      </w:pPr>
      <w:r w:rsidRPr="008F0BDC">
        <w:rPr>
          <w:rFonts w:asciiTheme="majorHAnsi" w:hAnsiTheme="majorHAnsi" w:cs="Arial"/>
          <w:color w:val="000000"/>
        </w:rPr>
        <w:t>Nakon</w:t>
      </w:r>
      <w:r w:rsidR="007D0704" w:rsidRPr="008F0BDC">
        <w:rPr>
          <w:rFonts w:asciiTheme="majorHAnsi" w:hAnsiTheme="majorHAnsi" w:cs="Arial"/>
          <w:color w:val="000000"/>
        </w:rPr>
        <w:t xml:space="preserve"> prezentovanja svih strateških dokumenata Opšt</w:t>
      </w:r>
      <w:r w:rsidR="0067057A" w:rsidRPr="008F0BDC">
        <w:rPr>
          <w:rFonts w:asciiTheme="majorHAnsi" w:hAnsiTheme="majorHAnsi" w:cs="Arial"/>
          <w:color w:val="000000"/>
        </w:rPr>
        <w:t>ine Kotor, Opštine Budva i Opštine Bar</w:t>
      </w:r>
      <w:r w:rsidR="007D0704" w:rsidRPr="008F0BDC">
        <w:rPr>
          <w:rFonts w:asciiTheme="majorHAnsi" w:hAnsiTheme="majorHAnsi" w:cs="Arial"/>
          <w:color w:val="000000"/>
        </w:rPr>
        <w:t xml:space="preserve">, </w:t>
      </w:r>
      <w:r w:rsidR="003D5ADC" w:rsidRPr="008F0BDC">
        <w:rPr>
          <w:rFonts w:asciiTheme="majorHAnsi" w:hAnsiTheme="majorHAnsi" w:cs="Arial"/>
          <w:color w:val="000000"/>
        </w:rPr>
        <w:t xml:space="preserve">u saradnji sa nevladinim organizacijama napravljen </w:t>
      </w:r>
      <w:r w:rsidR="007D0704" w:rsidRPr="008F0BDC">
        <w:rPr>
          <w:rFonts w:asciiTheme="majorHAnsi" w:hAnsiTheme="majorHAnsi" w:cs="Arial"/>
          <w:color w:val="000000"/>
        </w:rPr>
        <w:t>je presjek oblasti i prioriteta koji su zajedničk</w:t>
      </w:r>
      <w:r w:rsidR="003D5ADC" w:rsidRPr="008F0BDC">
        <w:rPr>
          <w:rFonts w:asciiTheme="majorHAnsi" w:hAnsiTheme="majorHAnsi" w:cs="Arial"/>
          <w:color w:val="000000"/>
        </w:rPr>
        <w:t>i</w:t>
      </w:r>
      <w:r w:rsidR="001355CC" w:rsidRPr="008F0BDC">
        <w:rPr>
          <w:rFonts w:asciiTheme="majorHAnsi" w:hAnsiTheme="majorHAnsi" w:cs="Arial"/>
          <w:color w:val="000000"/>
        </w:rPr>
        <w:t xml:space="preserve"> za ove </w:t>
      </w:r>
      <w:r w:rsidR="007D0704" w:rsidRPr="008F0BDC">
        <w:rPr>
          <w:rFonts w:asciiTheme="majorHAnsi" w:hAnsiTheme="majorHAnsi" w:cs="Arial"/>
          <w:color w:val="000000"/>
        </w:rPr>
        <w:t>opštine</w:t>
      </w:r>
      <w:r w:rsidR="00277915" w:rsidRPr="008F0BDC">
        <w:rPr>
          <w:rFonts w:asciiTheme="majorHAnsi" w:hAnsiTheme="majorHAnsi" w:cs="Arial"/>
          <w:color w:val="000000"/>
        </w:rPr>
        <w:t>, te</w:t>
      </w:r>
      <w:r w:rsidR="003D5ADC" w:rsidRPr="008F0BDC">
        <w:rPr>
          <w:rFonts w:asciiTheme="majorHAnsi" w:hAnsiTheme="majorHAnsi" w:cs="Arial"/>
          <w:color w:val="000000"/>
        </w:rPr>
        <w:t xml:space="preserve"> su</w:t>
      </w:r>
      <w:r w:rsidR="00277915" w:rsidRPr="008F0BDC">
        <w:rPr>
          <w:rFonts w:asciiTheme="majorHAnsi" w:hAnsiTheme="majorHAnsi" w:cs="Arial"/>
          <w:color w:val="000000"/>
        </w:rPr>
        <w:t xml:space="preserve"> na osnovu istog definisa</w:t>
      </w:r>
      <w:r w:rsidR="00504075" w:rsidRPr="008F0BDC">
        <w:rPr>
          <w:rFonts w:asciiTheme="majorHAnsi" w:hAnsiTheme="majorHAnsi" w:cs="Arial"/>
          <w:color w:val="000000"/>
        </w:rPr>
        <w:t>ni</w:t>
      </w:r>
      <w:r w:rsidR="00277915" w:rsidRPr="008F0BDC">
        <w:rPr>
          <w:rFonts w:asciiTheme="majorHAnsi" w:hAnsiTheme="majorHAnsi" w:cs="Arial"/>
          <w:color w:val="000000"/>
        </w:rPr>
        <w:t xml:space="preserve"> prioriteti koji će se finans</w:t>
      </w:r>
      <w:r w:rsidR="00D916DA" w:rsidRPr="008F0BDC">
        <w:rPr>
          <w:rFonts w:asciiTheme="majorHAnsi" w:hAnsiTheme="majorHAnsi" w:cs="Arial"/>
          <w:color w:val="000000"/>
        </w:rPr>
        <w:t>irati u 2026</w:t>
      </w:r>
      <w:r w:rsidR="002C5AC9" w:rsidRPr="008F0BDC">
        <w:rPr>
          <w:rFonts w:asciiTheme="majorHAnsi" w:hAnsiTheme="majorHAnsi" w:cs="Arial"/>
          <w:color w:val="000000"/>
        </w:rPr>
        <w:t>. godini kroz ReLOaD</w:t>
      </w:r>
      <w:r w:rsidR="00D916DA" w:rsidRPr="008F0BDC">
        <w:rPr>
          <w:rFonts w:asciiTheme="majorHAnsi" w:hAnsiTheme="majorHAnsi" w:cs="Arial"/>
          <w:color w:val="000000"/>
        </w:rPr>
        <w:t>3</w:t>
      </w:r>
      <w:r w:rsidR="0067057A" w:rsidRPr="008F0BDC">
        <w:rPr>
          <w:rFonts w:asciiTheme="majorHAnsi" w:hAnsiTheme="majorHAnsi" w:cs="Arial"/>
          <w:color w:val="000000"/>
        </w:rPr>
        <w:t xml:space="preserve"> program u okviru klastera „Nexus Maris</w:t>
      </w:r>
      <w:r w:rsidR="00277915" w:rsidRPr="008F0BDC">
        <w:rPr>
          <w:rFonts w:asciiTheme="majorHAnsi" w:hAnsiTheme="majorHAnsi" w:cs="Arial"/>
          <w:color w:val="000000"/>
        </w:rPr>
        <w:t>“.</w:t>
      </w:r>
    </w:p>
    <w:p w14:paraId="721FB3CC" w14:textId="77777777" w:rsidR="00C54B3D" w:rsidRPr="008F0BDC" w:rsidRDefault="00C54B3D" w:rsidP="0093167C">
      <w:pPr>
        <w:rPr>
          <w:rFonts w:asciiTheme="majorHAnsi" w:hAnsiTheme="majorHAnsi" w:cs="Arial"/>
          <w:color w:val="000000"/>
        </w:rPr>
      </w:pPr>
    </w:p>
    <w:p w14:paraId="56FB1634" w14:textId="77777777" w:rsidR="001C4B80" w:rsidRPr="008F0BDC" w:rsidRDefault="00D2061E" w:rsidP="001D2D33">
      <w:pPr>
        <w:numPr>
          <w:ilvl w:val="0"/>
          <w:numId w:val="1"/>
        </w:numPr>
        <w:shd w:val="clear" w:color="auto" w:fill="C6D9F1" w:themeFill="text2" w:themeFillTint="33"/>
        <w:jc w:val="both"/>
        <w:outlineLvl w:val="0"/>
        <w:rPr>
          <w:rFonts w:asciiTheme="majorHAnsi" w:hAnsiTheme="majorHAnsi"/>
          <w:b/>
          <w:iCs/>
        </w:rPr>
      </w:pPr>
      <w:r w:rsidRPr="008F0BDC">
        <w:rPr>
          <w:rFonts w:asciiTheme="majorHAnsi" w:hAnsiTheme="majorHAnsi"/>
          <w:b/>
          <w:iCs/>
        </w:rPr>
        <w:t xml:space="preserve">KAPACITETI ZA </w:t>
      </w:r>
      <w:r w:rsidR="00B2669B" w:rsidRPr="008F0BDC">
        <w:rPr>
          <w:rFonts w:asciiTheme="majorHAnsi" w:hAnsiTheme="majorHAnsi"/>
          <w:b/>
          <w:iCs/>
        </w:rPr>
        <w:t xml:space="preserve">SPROVOĐENJE </w:t>
      </w:r>
      <w:r w:rsidR="00B65AAB" w:rsidRPr="008F0BDC">
        <w:rPr>
          <w:rFonts w:asciiTheme="majorHAnsi" w:hAnsiTheme="majorHAnsi"/>
          <w:b/>
          <w:iCs/>
        </w:rPr>
        <w:t>JAVNOG KONKURSA</w:t>
      </w:r>
    </w:p>
    <w:p w14:paraId="798FB83B" w14:textId="77777777" w:rsidR="002E69AA" w:rsidRPr="008F0BDC" w:rsidRDefault="002E69AA" w:rsidP="00D0527A">
      <w:pPr>
        <w:ind w:left="567" w:hanging="567"/>
        <w:jc w:val="both"/>
        <w:rPr>
          <w:rFonts w:asciiTheme="majorHAnsi" w:hAnsiTheme="majorHAnsi"/>
          <w:b/>
          <w:iCs/>
        </w:rPr>
      </w:pPr>
    </w:p>
    <w:p w14:paraId="04351766" w14:textId="2618EF44" w:rsidR="007B44F5" w:rsidRPr="008F0BDC" w:rsidRDefault="0016191E" w:rsidP="001C1BF2">
      <w:pPr>
        <w:jc w:val="both"/>
        <w:rPr>
          <w:rFonts w:asciiTheme="majorHAnsi" w:hAnsiTheme="majorHAnsi"/>
        </w:rPr>
      </w:pPr>
      <w:r w:rsidRPr="008F0BDC">
        <w:rPr>
          <w:rFonts w:asciiTheme="majorHAnsi" w:hAnsiTheme="majorHAnsi"/>
        </w:rPr>
        <w:t xml:space="preserve">U skladu sa LOD metodologijom, biće formirana Komisija za evaluaciju pristiglih projektnih </w:t>
      </w:r>
      <w:r w:rsidR="00504075" w:rsidRPr="008F0BDC">
        <w:rPr>
          <w:rFonts w:asciiTheme="majorHAnsi" w:hAnsiTheme="majorHAnsi"/>
        </w:rPr>
        <w:t>prijedloga</w:t>
      </w:r>
      <w:r w:rsidRPr="008F0BDC">
        <w:rPr>
          <w:rFonts w:asciiTheme="majorHAnsi" w:hAnsiTheme="majorHAnsi"/>
        </w:rPr>
        <w:t>, dok će tokom cijelog trajanja projekta ReLOaD</w:t>
      </w:r>
      <w:r w:rsidR="00D916DA" w:rsidRPr="008F0BDC">
        <w:rPr>
          <w:rFonts w:asciiTheme="majorHAnsi" w:hAnsiTheme="majorHAnsi"/>
        </w:rPr>
        <w:t>3</w:t>
      </w:r>
      <w:r w:rsidR="00277915" w:rsidRPr="008F0BDC">
        <w:rPr>
          <w:rFonts w:asciiTheme="majorHAnsi" w:hAnsiTheme="majorHAnsi"/>
        </w:rPr>
        <w:t xml:space="preserve"> kontakt osobe iz opština</w:t>
      </w:r>
      <w:r w:rsidR="0067057A" w:rsidRPr="008F0BDC">
        <w:rPr>
          <w:rFonts w:asciiTheme="majorHAnsi" w:hAnsiTheme="majorHAnsi"/>
        </w:rPr>
        <w:t xml:space="preserve"> Kotor, Budva i Bar</w:t>
      </w:r>
      <w:r w:rsidR="00277915" w:rsidRPr="008F0BDC">
        <w:rPr>
          <w:rFonts w:asciiTheme="majorHAnsi" w:hAnsiTheme="majorHAnsi"/>
        </w:rPr>
        <w:t xml:space="preserve"> biti zadužene</w:t>
      </w:r>
      <w:r w:rsidRPr="008F0BDC">
        <w:rPr>
          <w:rFonts w:asciiTheme="majorHAnsi" w:hAnsiTheme="majorHAnsi"/>
        </w:rPr>
        <w:t xml:space="preserve"> za koordinaciju i </w:t>
      </w:r>
      <w:r w:rsidR="002018F6" w:rsidRPr="008F0BDC">
        <w:rPr>
          <w:rFonts w:asciiTheme="majorHAnsi" w:hAnsiTheme="majorHAnsi"/>
        </w:rPr>
        <w:t>podršku realizaciji projektnih aktivnosti</w:t>
      </w:r>
      <w:r w:rsidRPr="008F0BDC">
        <w:rPr>
          <w:rFonts w:asciiTheme="majorHAnsi" w:hAnsiTheme="majorHAnsi"/>
        </w:rPr>
        <w:t xml:space="preserve"> i učestvovati u kombinova</w:t>
      </w:r>
      <w:r w:rsidR="00277915" w:rsidRPr="008F0BDC">
        <w:rPr>
          <w:rFonts w:asciiTheme="majorHAnsi" w:hAnsiTheme="majorHAnsi"/>
        </w:rPr>
        <w:t>nom timu za praćenje realizacije</w:t>
      </w:r>
      <w:r w:rsidRPr="008F0BDC">
        <w:rPr>
          <w:rFonts w:asciiTheme="majorHAnsi" w:hAnsiTheme="majorHAnsi"/>
        </w:rPr>
        <w:t xml:space="preserve"> projekata nevladinih organizacija.</w:t>
      </w:r>
    </w:p>
    <w:sectPr w:rsidR="007B44F5" w:rsidRPr="008F0BDC" w:rsidSect="00276C37">
      <w:type w:val="evenPage"/>
      <w:pgSz w:w="16838" w:h="11906" w:orient="landscape"/>
      <w:pgMar w:top="90" w:right="998" w:bottom="50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4E20A" w14:textId="77777777" w:rsidR="004B5DFA" w:rsidRDefault="004B5DFA" w:rsidP="004538A7">
      <w:r>
        <w:separator/>
      </w:r>
    </w:p>
  </w:endnote>
  <w:endnote w:type="continuationSeparator" w:id="0">
    <w:p w14:paraId="2FFDF7F8" w14:textId="77777777" w:rsidR="004B5DFA" w:rsidRDefault="004B5DFA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308FC" w14:textId="77777777" w:rsidR="001C4B80" w:rsidRDefault="002658EE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C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1C84C9" w14:textId="77777777" w:rsidR="00081424" w:rsidRDefault="000814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D0F7A" w14:textId="3FFA98A2" w:rsidR="001C4B80" w:rsidRPr="00BE49DA" w:rsidRDefault="002658EE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="001C4B80"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7A659E">
      <w:rPr>
        <w:rStyle w:val="PageNumber"/>
        <w:rFonts w:ascii="Tahoma" w:hAnsi="Tahoma" w:cs="Tahoma"/>
        <w:noProof/>
      </w:rPr>
      <w:t>12</w:t>
    </w:r>
    <w:r w:rsidRPr="00BE49DA">
      <w:rPr>
        <w:rStyle w:val="PageNumber"/>
        <w:rFonts w:ascii="Tahoma" w:hAnsi="Tahoma" w:cs="Tahoma"/>
      </w:rPr>
      <w:fldChar w:fldCharType="end"/>
    </w:r>
  </w:p>
  <w:p w14:paraId="7927ACE9" w14:textId="77777777" w:rsidR="001C4B80" w:rsidRDefault="001C4B80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49C39" w14:textId="77777777" w:rsidR="004B5DFA" w:rsidRDefault="004B5DFA" w:rsidP="004538A7">
      <w:r>
        <w:separator/>
      </w:r>
    </w:p>
  </w:footnote>
  <w:footnote w:type="continuationSeparator" w:id="0">
    <w:p w14:paraId="37278BCF" w14:textId="77777777" w:rsidR="004B5DFA" w:rsidRDefault="004B5DFA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D3FFC" w14:textId="7E8AA10F" w:rsidR="00B35D6B" w:rsidRDefault="00276C37" w:rsidP="00F07750">
    <w:pPr>
      <w:pStyle w:val="Header"/>
      <w:jc w:val="right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7954D81" wp14:editId="27252998">
          <wp:simplePos x="0" y="0"/>
          <wp:positionH relativeFrom="column">
            <wp:posOffset>-379730</wp:posOffset>
          </wp:positionH>
          <wp:positionV relativeFrom="paragraph">
            <wp:posOffset>217805</wp:posOffset>
          </wp:positionV>
          <wp:extent cx="1085215" cy="1103630"/>
          <wp:effectExtent l="0" t="0" r="0" b="0"/>
          <wp:wrapTight wrapText="bothSides">
            <wp:wrapPolygon edited="0">
              <wp:start x="758" y="746"/>
              <wp:lineTo x="758" y="13422"/>
              <wp:lineTo x="2654" y="19388"/>
              <wp:lineTo x="2654" y="19761"/>
              <wp:lineTo x="7204" y="20506"/>
              <wp:lineTo x="17442" y="20506"/>
              <wp:lineTo x="18958" y="19388"/>
              <wp:lineTo x="20475" y="13422"/>
              <wp:lineTo x="20475" y="746"/>
              <wp:lineTo x="758" y="746"/>
            </wp:wrapPolygon>
          </wp:wrapTight>
          <wp:docPr id="1828144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C8077" w14:textId="196C8CFC" w:rsidR="00B35D6B" w:rsidRDefault="00815A94" w:rsidP="00F07750">
    <w:pPr>
      <w:pStyle w:val="Header"/>
      <w:jc w:val="right"/>
      <w:rPr>
        <w:lang w:val="en-US"/>
      </w:rPr>
    </w:pPr>
    <w:r>
      <w:rPr>
        <w:rFonts w:asciiTheme="majorHAnsi" w:hAnsiTheme="majorHAnsi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63360" behindDoc="1" locked="0" layoutInCell="1" allowOverlap="1" wp14:anchorId="2B4B458B" wp14:editId="7FDC79D9">
          <wp:simplePos x="0" y="0"/>
          <wp:positionH relativeFrom="column">
            <wp:posOffset>3776980</wp:posOffset>
          </wp:positionH>
          <wp:positionV relativeFrom="paragraph">
            <wp:posOffset>67310</wp:posOffset>
          </wp:positionV>
          <wp:extent cx="1282700" cy="1051560"/>
          <wp:effectExtent l="0" t="0" r="0" b="0"/>
          <wp:wrapThrough wrapText="bothSides">
            <wp:wrapPolygon edited="0">
              <wp:start x="0" y="0"/>
              <wp:lineTo x="0" y="21130"/>
              <wp:lineTo x="21172" y="21130"/>
              <wp:lineTo x="21172" y="0"/>
              <wp:lineTo x="0" y="0"/>
            </wp:wrapPolygon>
          </wp:wrapThrough>
          <wp:docPr id="1669835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190781" w14:textId="215CC1FC" w:rsidR="00B35D6B" w:rsidRDefault="00815A94" w:rsidP="00E13CD4">
    <w:pPr>
      <w:pStyle w:val="Header"/>
      <w:jc w:val="center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4A3C629" wp14:editId="6693C0DC">
          <wp:simplePos x="0" y="0"/>
          <wp:positionH relativeFrom="column">
            <wp:posOffset>1771015</wp:posOffset>
          </wp:positionH>
          <wp:positionV relativeFrom="paragraph">
            <wp:posOffset>4445</wp:posOffset>
          </wp:positionV>
          <wp:extent cx="822960" cy="958215"/>
          <wp:effectExtent l="0" t="0" r="0" b="0"/>
          <wp:wrapNone/>
          <wp:docPr id="250986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8E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270305" wp14:editId="33DF38BF">
          <wp:simplePos x="0" y="0"/>
          <wp:positionH relativeFrom="column">
            <wp:posOffset>8503920</wp:posOffset>
          </wp:positionH>
          <wp:positionV relativeFrom="paragraph">
            <wp:posOffset>11007</wp:posOffset>
          </wp:positionV>
          <wp:extent cx="432000" cy="878400"/>
          <wp:effectExtent l="0" t="0" r="6350" b="0"/>
          <wp:wrapThrough wrapText="bothSides">
            <wp:wrapPolygon edited="0">
              <wp:start x="0" y="0"/>
              <wp:lineTo x="0" y="21085"/>
              <wp:lineTo x="20965" y="21085"/>
              <wp:lineTo x="20965" y="0"/>
              <wp:lineTo x="0" y="0"/>
            </wp:wrapPolygon>
          </wp:wrapThrough>
          <wp:docPr id="5219336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8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8C3FF" w14:textId="55DFC0FB" w:rsidR="00D6302F" w:rsidRPr="00E9386E" w:rsidRDefault="00815A94" w:rsidP="00E9386E">
    <w:pPr>
      <w:pStyle w:val="Header"/>
      <w:jc w:val="right"/>
      <w:rPr>
        <w:lang w:val="en-US"/>
      </w:rPr>
    </w:pPr>
    <w:r>
      <w:rPr>
        <w:rFonts w:asciiTheme="majorHAnsi" w:hAnsiTheme="majorHAnsi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65408" behindDoc="0" locked="0" layoutInCell="1" allowOverlap="1" wp14:anchorId="03FB353A" wp14:editId="5735B5F4">
          <wp:simplePos x="0" y="0"/>
          <wp:positionH relativeFrom="column">
            <wp:posOffset>6545580</wp:posOffset>
          </wp:positionH>
          <wp:positionV relativeFrom="paragraph">
            <wp:posOffset>16510</wp:posOffset>
          </wp:positionV>
          <wp:extent cx="944880" cy="756285"/>
          <wp:effectExtent l="0" t="0" r="7620" b="5715"/>
          <wp:wrapNone/>
          <wp:docPr id="14569185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450D">
      <w:rPr>
        <w:lang w:val="en-US"/>
      </w:rPr>
      <w:ptab w:relativeTo="margin" w:alignment="center" w:leader="none"/>
    </w:r>
  </w:p>
  <w:p w14:paraId="1313F052" w14:textId="2D7C9EC5" w:rsidR="00507325" w:rsidRDefault="00D44661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  <w:r>
      <w:rPr>
        <w:rFonts w:asciiTheme="majorHAnsi" w:hAnsiTheme="majorHAnsi"/>
        <w:b/>
        <w:sz w:val="18"/>
        <w:szCs w:val="18"/>
        <w:lang w:val="en-US"/>
      </w:rPr>
      <w:t xml:space="preserve">                                </w:t>
    </w:r>
  </w:p>
  <w:p w14:paraId="7C2A039F" w14:textId="18BA28C6" w:rsidR="00E9386E" w:rsidRDefault="002178E6" w:rsidP="00815A94">
    <w:pPr>
      <w:pStyle w:val="Header"/>
      <w:tabs>
        <w:tab w:val="clear" w:pos="4536"/>
        <w:tab w:val="clear" w:pos="9072"/>
        <w:tab w:val="left" w:pos="6225"/>
      </w:tabs>
      <w:rPr>
        <w:rFonts w:asciiTheme="majorHAnsi" w:hAnsiTheme="majorHAnsi"/>
        <w:b/>
        <w:sz w:val="18"/>
        <w:szCs w:val="18"/>
        <w:lang w:val="en-US"/>
      </w:rPr>
    </w:pPr>
    <w:r>
      <w:rPr>
        <w:rFonts w:asciiTheme="majorHAnsi" w:hAnsiTheme="majorHAnsi"/>
        <w:b/>
        <w:sz w:val="18"/>
        <w:szCs w:val="18"/>
        <w:lang w:val="en-US"/>
      </w:rPr>
      <w:t xml:space="preserve">                                                            </w:t>
    </w:r>
    <w:r w:rsidR="00815A94">
      <w:rPr>
        <w:rFonts w:asciiTheme="majorHAnsi" w:hAnsiTheme="majorHAnsi"/>
        <w:b/>
        <w:sz w:val="18"/>
        <w:szCs w:val="18"/>
        <w:lang w:val="en-US"/>
      </w:rPr>
      <w:tab/>
    </w:r>
  </w:p>
  <w:p w14:paraId="5FCB447B" w14:textId="77777777" w:rsidR="00E9386E" w:rsidRDefault="00E9386E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</w:p>
  <w:p w14:paraId="314B5208" w14:textId="77777777" w:rsidR="00E9386E" w:rsidRDefault="00E9386E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</w:p>
  <w:p w14:paraId="7EF735BA" w14:textId="4D39FF8C" w:rsidR="00D6302F" w:rsidRDefault="00E9386E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  <w:r>
      <w:rPr>
        <w:rFonts w:asciiTheme="majorHAnsi" w:hAnsiTheme="majorHAnsi"/>
        <w:b/>
        <w:sz w:val="18"/>
        <w:szCs w:val="18"/>
        <w:lang w:val="en-US"/>
      </w:rPr>
      <w:t xml:space="preserve">                                                                      </w:t>
    </w:r>
    <w:r w:rsidR="002178E6">
      <w:rPr>
        <w:rFonts w:asciiTheme="majorHAnsi" w:hAnsiTheme="majorHAnsi"/>
        <w:b/>
        <w:sz w:val="18"/>
        <w:szCs w:val="18"/>
        <w:lang w:val="en-US"/>
      </w:rPr>
      <w:t xml:space="preserve">                                                       </w:t>
    </w:r>
    <w:r>
      <w:rPr>
        <w:rFonts w:asciiTheme="majorHAnsi" w:hAnsiTheme="majorHAnsi"/>
        <w:b/>
        <w:sz w:val="18"/>
        <w:szCs w:val="18"/>
        <w:lang w:val="en-US"/>
      </w:rPr>
      <w:t xml:space="preserve">      </w:t>
    </w:r>
    <w:r w:rsidR="002178E6">
      <w:rPr>
        <w:rFonts w:asciiTheme="majorHAnsi" w:hAnsiTheme="majorHAnsi"/>
        <w:b/>
        <w:sz w:val="18"/>
        <w:szCs w:val="18"/>
        <w:lang w:val="en-US"/>
      </w:rPr>
      <w:t xml:space="preserve"> </w:t>
    </w:r>
  </w:p>
  <w:p w14:paraId="56491CF4" w14:textId="134DEA9D" w:rsidR="008F0FD9" w:rsidRPr="002178E6" w:rsidRDefault="002178E6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  <w:r>
      <w:rPr>
        <w:lang w:val="en-US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66637A"/>
    <w:multiLevelType w:val="hybridMultilevel"/>
    <w:tmpl w:val="08E6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42F20"/>
    <w:multiLevelType w:val="hybridMultilevel"/>
    <w:tmpl w:val="25D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27EA"/>
    <w:multiLevelType w:val="hybridMultilevel"/>
    <w:tmpl w:val="F54A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463BB"/>
    <w:multiLevelType w:val="hybridMultilevel"/>
    <w:tmpl w:val="9BDA60A6"/>
    <w:lvl w:ilvl="0" w:tplc="BF26CA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F20A2"/>
    <w:multiLevelType w:val="hybridMultilevel"/>
    <w:tmpl w:val="55EEEC04"/>
    <w:lvl w:ilvl="0" w:tplc="E1787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C6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A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02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CD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C4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E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89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1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B848A8"/>
    <w:multiLevelType w:val="hybridMultilevel"/>
    <w:tmpl w:val="43EE9032"/>
    <w:lvl w:ilvl="0" w:tplc="66C04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E62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0D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EA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E2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61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E8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AE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E01EB5"/>
    <w:multiLevelType w:val="hybridMultilevel"/>
    <w:tmpl w:val="5F9683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A8C5304"/>
    <w:multiLevelType w:val="hybridMultilevel"/>
    <w:tmpl w:val="20E8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24AAA"/>
    <w:multiLevelType w:val="hybridMultilevel"/>
    <w:tmpl w:val="550E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D5F78"/>
    <w:multiLevelType w:val="hybridMultilevel"/>
    <w:tmpl w:val="9760D80C"/>
    <w:lvl w:ilvl="0" w:tplc="EE586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22F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CE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A5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65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6E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E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47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4B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82047"/>
    <w:multiLevelType w:val="hybridMultilevel"/>
    <w:tmpl w:val="F51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E52CA"/>
    <w:multiLevelType w:val="hybridMultilevel"/>
    <w:tmpl w:val="B2E2299C"/>
    <w:lvl w:ilvl="0" w:tplc="C4300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44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84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E7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E2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E9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46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6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41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B1B61D8"/>
    <w:multiLevelType w:val="hybridMultilevel"/>
    <w:tmpl w:val="B6CC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80994"/>
    <w:multiLevelType w:val="hybridMultilevel"/>
    <w:tmpl w:val="5094D090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55A95"/>
    <w:multiLevelType w:val="hybridMultilevel"/>
    <w:tmpl w:val="F250A72C"/>
    <w:lvl w:ilvl="0" w:tplc="3BDCCAAE">
      <w:start w:val="1"/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E10EC"/>
    <w:multiLevelType w:val="hybridMultilevel"/>
    <w:tmpl w:val="CD2C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E1FF8"/>
    <w:multiLevelType w:val="hybridMultilevel"/>
    <w:tmpl w:val="2BDE65AE"/>
    <w:lvl w:ilvl="0" w:tplc="3EB0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65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6F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4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01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6F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C1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4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C2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17A13F3"/>
    <w:multiLevelType w:val="hybridMultilevel"/>
    <w:tmpl w:val="1952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54FA6"/>
    <w:multiLevelType w:val="hybridMultilevel"/>
    <w:tmpl w:val="AD46CE46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67786"/>
    <w:multiLevelType w:val="hybridMultilevel"/>
    <w:tmpl w:val="22A8D29A"/>
    <w:lvl w:ilvl="0" w:tplc="9C20DCF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2F3769"/>
    <w:multiLevelType w:val="hybridMultilevel"/>
    <w:tmpl w:val="0226C9EA"/>
    <w:lvl w:ilvl="0" w:tplc="9C20DC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61B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C0B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C7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100B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087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807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CF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C16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6E7D9C"/>
    <w:multiLevelType w:val="hybridMultilevel"/>
    <w:tmpl w:val="A3D4A342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5"/>
  </w:num>
  <w:num w:numId="11">
    <w:abstractNumId w:val="17"/>
  </w:num>
  <w:num w:numId="12">
    <w:abstractNumId w:val="21"/>
  </w:num>
  <w:num w:numId="13">
    <w:abstractNumId w:val="10"/>
  </w:num>
  <w:num w:numId="14">
    <w:abstractNumId w:val="12"/>
  </w:num>
  <w:num w:numId="15">
    <w:abstractNumId w:val="16"/>
  </w:num>
  <w:num w:numId="16">
    <w:abstractNumId w:val="5"/>
  </w:num>
  <w:num w:numId="17">
    <w:abstractNumId w:val="26"/>
  </w:num>
  <w:num w:numId="18">
    <w:abstractNumId w:val="22"/>
  </w:num>
  <w:num w:numId="19">
    <w:abstractNumId w:val="25"/>
  </w:num>
  <w:num w:numId="20">
    <w:abstractNumId w:val="7"/>
  </w:num>
  <w:num w:numId="21">
    <w:abstractNumId w:val="9"/>
  </w:num>
  <w:num w:numId="22">
    <w:abstractNumId w:val="23"/>
  </w:num>
  <w:num w:numId="23">
    <w:abstractNumId w:val="1"/>
  </w:num>
  <w:num w:numId="24">
    <w:abstractNumId w:val="24"/>
  </w:num>
  <w:num w:numId="25">
    <w:abstractNumId w:val="13"/>
  </w:num>
  <w:num w:numId="26">
    <w:abstractNumId w:val="4"/>
  </w:num>
  <w:num w:numId="27">
    <w:abstractNumId w:val="18"/>
  </w:num>
  <w:num w:numId="28">
    <w:abstractNumId w:val="19"/>
  </w:num>
  <w:num w:numId="29">
    <w:abstractNumId w:val="0"/>
    <w:lvlOverride w:ilvl="0">
      <w:startOverride w:val="5"/>
    </w:lvlOverride>
  </w:num>
  <w:num w:numId="3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001F"/>
    <w:rsid w:val="00002E6A"/>
    <w:rsid w:val="00003AEE"/>
    <w:rsid w:val="00006E53"/>
    <w:rsid w:val="000070B7"/>
    <w:rsid w:val="000121D2"/>
    <w:rsid w:val="00012CA3"/>
    <w:rsid w:val="0001533B"/>
    <w:rsid w:val="000154D3"/>
    <w:rsid w:val="0001653B"/>
    <w:rsid w:val="000168A9"/>
    <w:rsid w:val="000217FF"/>
    <w:rsid w:val="000233D6"/>
    <w:rsid w:val="00024B89"/>
    <w:rsid w:val="00026D2A"/>
    <w:rsid w:val="00026DB1"/>
    <w:rsid w:val="00034901"/>
    <w:rsid w:val="000406AB"/>
    <w:rsid w:val="00041E21"/>
    <w:rsid w:val="0004325C"/>
    <w:rsid w:val="00043EAE"/>
    <w:rsid w:val="00046B97"/>
    <w:rsid w:val="00054813"/>
    <w:rsid w:val="00061FE3"/>
    <w:rsid w:val="00062266"/>
    <w:rsid w:val="000668B5"/>
    <w:rsid w:val="000679B8"/>
    <w:rsid w:val="000744E1"/>
    <w:rsid w:val="000757FF"/>
    <w:rsid w:val="00081424"/>
    <w:rsid w:val="00084B8E"/>
    <w:rsid w:val="000856C4"/>
    <w:rsid w:val="00086AF9"/>
    <w:rsid w:val="00087631"/>
    <w:rsid w:val="00087DF1"/>
    <w:rsid w:val="000926D0"/>
    <w:rsid w:val="00096491"/>
    <w:rsid w:val="00096E00"/>
    <w:rsid w:val="000974D8"/>
    <w:rsid w:val="00097DC2"/>
    <w:rsid w:val="000A2CFB"/>
    <w:rsid w:val="000A38B6"/>
    <w:rsid w:val="000A4881"/>
    <w:rsid w:val="000A59BF"/>
    <w:rsid w:val="000B06D8"/>
    <w:rsid w:val="000B0974"/>
    <w:rsid w:val="000B10D8"/>
    <w:rsid w:val="000B35F3"/>
    <w:rsid w:val="000B5C75"/>
    <w:rsid w:val="000C065D"/>
    <w:rsid w:val="000C1DEE"/>
    <w:rsid w:val="000C6800"/>
    <w:rsid w:val="000D45D7"/>
    <w:rsid w:val="000D56D3"/>
    <w:rsid w:val="000D65B5"/>
    <w:rsid w:val="000D6FA8"/>
    <w:rsid w:val="000D7828"/>
    <w:rsid w:val="000E0AC8"/>
    <w:rsid w:val="000E23D2"/>
    <w:rsid w:val="000E3CDA"/>
    <w:rsid w:val="000E43F1"/>
    <w:rsid w:val="000E75B7"/>
    <w:rsid w:val="000E781A"/>
    <w:rsid w:val="000F472A"/>
    <w:rsid w:val="000F4836"/>
    <w:rsid w:val="000F7B5E"/>
    <w:rsid w:val="000F7CBB"/>
    <w:rsid w:val="0010059B"/>
    <w:rsid w:val="0010064A"/>
    <w:rsid w:val="00101A08"/>
    <w:rsid w:val="00104C01"/>
    <w:rsid w:val="00105205"/>
    <w:rsid w:val="00105BC1"/>
    <w:rsid w:val="00112DF3"/>
    <w:rsid w:val="00112F10"/>
    <w:rsid w:val="0011367E"/>
    <w:rsid w:val="0011370D"/>
    <w:rsid w:val="001139B4"/>
    <w:rsid w:val="001148AA"/>
    <w:rsid w:val="00117697"/>
    <w:rsid w:val="00120061"/>
    <w:rsid w:val="00126F2F"/>
    <w:rsid w:val="00127A8F"/>
    <w:rsid w:val="00130976"/>
    <w:rsid w:val="001321F1"/>
    <w:rsid w:val="001355CC"/>
    <w:rsid w:val="00135BBA"/>
    <w:rsid w:val="00136142"/>
    <w:rsid w:val="00137AD4"/>
    <w:rsid w:val="00140DDD"/>
    <w:rsid w:val="00142C39"/>
    <w:rsid w:val="00145E7A"/>
    <w:rsid w:val="00146578"/>
    <w:rsid w:val="00147ACC"/>
    <w:rsid w:val="00155ED4"/>
    <w:rsid w:val="00156E08"/>
    <w:rsid w:val="00157AAD"/>
    <w:rsid w:val="00161163"/>
    <w:rsid w:val="0016191E"/>
    <w:rsid w:val="00167DF2"/>
    <w:rsid w:val="00170A53"/>
    <w:rsid w:val="00173BC9"/>
    <w:rsid w:val="00184B48"/>
    <w:rsid w:val="00196DA5"/>
    <w:rsid w:val="00197470"/>
    <w:rsid w:val="001A66A4"/>
    <w:rsid w:val="001A6C0B"/>
    <w:rsid w:val="001B6C5A"/>
    <w:rsid w:val="001C1BF2"/>
    <w:rsid w:val="001C2AAF"/>
    <w:rsid w:val="001C3806"/>
    <w:rsid w:val="001C4B80"/>
    <w:rsid w:val="001D088B"/>
    <w:rsid w:val="001D2D33"/>
    <w:rsid w:val="001D32EF"/>
    <w:rsid w:val="001D4730"/>
    <w:rsid w:val="001E06C3"/>
    <w:rsid w:val="001E0AD9"/>
    <w:rsid w:val="001E0B83"/>
    <w:rsid w:val="001E5E28"/>
    <w:rsid w:val="001F2466"/>
    <w:rsid w:val="001F41D4"/>
    <w:rsid w:val="001F5292"/>
    <w:rsid w:val="001F6C23"/>
    <w:rsid w:val="001F707B"/>
    <w:rsid w:val="00200040"/>
    <w:rsid w:val="0020008E"/>
    <w:rsid w:val="00201484"/>
    <w:rsid w:val="002018F6"/>
    <w:rsid w:val="00207979"/>
    <w:rsid w:val="00213DB8"/>
    <w:rsid w:val="00216A3A"/>
    <w:rsid w:val="002178E6"/>
    <w:rsid w:val="00217E50"/>
    <w:rsid w:val="00224836"/>
    <w:rsid w:val="00224A0C"/>
    <w:rsid w:val="0022748E"/>
    <w:rsid w:val="00227FA5"/>
    <w:rsid w:val="002307C1"/>
    <w:rsid w:val="00237523"/>
    <w:rsid w:val="00251B5A"/>
    <w:rsid w:val="0025382F"/>
    <w:rsid w:val="00261007"/>
    <w:rsid w:val="00261526"/>
    <w:rsid w:val="002632FA"/>
    <w:rsid w:val="002658EE"/>
    <w:rsid w:val="002660C0"/>
    <w:rsid w:val="002730B5"/>
    <w:rsid w:val="00276C37"/>
    <w:rsid w:val="00277915"/>
    <w:rsid w:val="002813D2"/>
    <w:rsid w:val="00282EA6"/>
    <w:rsid w:val="00283892"/>
    <w:rsid w:val="00286D44"/>
    <w:rsid w:val="00290696"/>
    <w:rsid w:val="00290A38"/>
    <w:rsid w:val="00295176"/>
    <w:rsid w:val="00296F60"/>
    <w:rsid w:val="002A09A1"/>
    <w:rsid w:val="002A4AA1"/>
    <w:rsid w:val="002B0CBE"/>
    <w:rsid w:val="002B14CE"/>
    <w:rsid w:val="002B6027"/>
    <w:rsid w:val="002B619C"/>
    <w:rsid w:val="002B653B"/>
    <w:rsid w:val="002B76DE"/>
    <w:rsid w:val="002B7D18"/>
    <w:rsid w:val="002C1CEE"/>
    <w:rsid w:val="002C2BF9"/>
    <w:rsid w:val="002C42BC"/>
    <w:rsid w:val="002C470B"/>
    <w:rsid w:val="002C492D"/>
    <w:rsid w:val="002C4AFC"/>
    <w:rsid w:val="002C5AC9"/>
    <w:rsid w:val="002C7F38"/>
    <w:rsid w:val="002D5013"/>
    <w:rsid w:val="002E22C5"/>
    <w:rsid w:val="002E5644"/>
    <w:rsid w:val="002E69AA"/>
    <w:rsid w:val="002F09A8"/>
    <w:rsid w:val="002F1350"/>
    <w:rsid w:val="002F4051"/>
    <w:rsid w:val="0030282D"/>
    <w:rsid w:val="00303D60"/>
    <w:rsid w:val="003064BF"/>
    <w:rsid w:val="003108A5"/>
    <w:rsid w:val="0031452E"/>
    <w:rsid w:val="00316586"/>
    <w:rsid w:val="00316D84"/>
    <w:rsid w:val="0032167D"/>
    <w:rsid w:val="003229BF"/>
    <w:rsid w:val="00323B91"/>
    <w:rsid w:val="00330B86"/>
    <w:rsid w:val="003346FB"/>
    <w:rsid w:val="0033633D"/>
    <w:rsid w:val="003411FD"/>
    <w:rsid w:val="0034333B"/>
    <w:rsid w:val="00344B76"/>
    <w:rsid w:val="003455D6"/>
    <w:rsid w:val="003457EE"/>
    <w:rsid w:val="003464CD"/>
    <w:rsid w:val="00347719"/>
    <w:rsid w:val="00350F78"/>
    <w:rsid w:val="003510AB"/>
    <w:rsid w:val="0035599D"/>
    <w:rsid w:val="0035674A"/>
    <w:rsid w:val="0035743D"/>
    <w:rsid w:val="0036066F"/>
    <w:rsid w:val="00361E04"/>
    <w:rsid w:val="00363467"/>
    <w:rsid w:val="003639F3"/>
    <w:rsid w:val="0036406D"/>
    <w:rsid w:val="00367137"/>
    <w:rsid w:val="00370C4F"/>
    <w:rsid w:val="00370CDE"/>
    <w:rsid w:val="00371959"/>
    <w:rsid w:val="00371A73"/>
    <w:rsid w:val="003736DA"/>
    <w:rsid w:val="00376223"/>
    <w:rsid w:val="00380182"/>
    <w:rsid w:val="003811CA"/>
    <w:rsid w:val="00385776"/>
    <w:rsid w:val="00385831"/>
    <w:rsid w:val="003858C3"/>
    <w:rsid w:val="003906FE"/>
    <w:rsid w:val="003956B7"/>
    <w:rsid w:val="003A093F"/>
    <w:rsid w:val="003A299F"/>
    <w:rsid w:val="003A5B13"/>
    <w:rsid w:val="003A7340"/>
    <w:rsid w:val="003A75FD"/>
    <w:rsid w:val="003A7704"/>
    <w:rsid w:val="003B147A"/>
    <w:rsid w:val="003B2945"/>
    <w:rsid w:val="003B4AB5"/>
    <w:rsid w:val="003B717C"/>
    <w:rsid w:val="003C0D7E"/>
    <w:rsid w:val="003C53C0"/>
    <w:rsid w:val="003C6DFF"/>
    <w:rsid w:val="003D1BBA"/>
    <w:rsid w:val="003D5ADC"/>
    <w:rsid w:val="003D5BEB"/>
    <w:rsid w:val="003D679F"/>
    <w:rsid w:val="003D6D0C"/>
    <w:rsid w:val="003E1BBC"/>
    <w:rsid w:val="003E215C"/>
    <w:rsid w:val="003E3F88"/>
    <w:rsid w:val="003E758B"/>
    <w:rsid w:val="003F2ED6"/>
    <w:rsid w:val="003F3B9C"/>
    <w:rsid w:val="003F4D9C"/>
    <w:rsid w:val="003F6312"/>
    <w:rsid w:val="00403387"/>
    <w:rsid w:val="00403460"/>
    <w:rsid w:val="0041600D"/>
    <w:rsid w:val="0041636B"/>
    <w:rsid w:val="00427880"/>
    <w:rsid w:val="00431C22"/>
    <w:rsid w:val="00434B34"/>
    <w:rsid w:val="00435C9C"/>
    <w:rsid w:val="00437238"/>
    <w:rsid w:val="00437553"/>
    <w:rsid w:val="0044021C"/>
    <w:rsid w:val="0044257B"/>
    <w:rsid w:val="004431F2"/>
    <w:rsid w:val="0044712B"/>
    <w:rsid w:val="00447ABB"/>
    <w:rsid w:val="0045105A"/>
    <w:rsid w:val="0045250A"/>
    <w:rsid w:val="004538A7"/>
    <w:rsid w:val="00457C8F"/>
    <w:rsid w:val="00460E54"/>
    <w:rsid w:val="004624B6"/>
    <w:rsid w:val="00462642"/>
    <w:rsid w:val="00463843"/>
    <w:rsid w:val="004725B8"/>
    <w:rsid w:val="004741FB"/>
    <w:rsid w:val="004749A7"/>
    <w:rsid w:val="004773F0"/>
    <w:rsid w:val="00477DB9"/>
    <w:rsid w:val="00480FC5"/>
    <w:rsid w:val="00490065"/>
    <w:rsid w:val="004934A6"/>
    <w:rsid w:val="004941FC"/>
    <w:rsid w:val="004970A3"/>
    <w:rsid w:val="00497DA5"/>
    <w:rsid w:val="004A6C86"/>
    <w:rsid w:val="004A7074"/>
    <w:rsid w:val="004B1095"/>
    <w:rsid w:val="004B1390"/>
    <w:rsid w:val="004B4282"/>
    <w:rsid w:val="004B5967"/>
    <w:rsid w:val="004B5DFA"/>
    <w:rsid w:val="004C3EE8"/>
    <w:rsid w:val="004C44C8"/>
    <w:rsid w:val="004C6010"/>
    <w:rsid w:val="004C742D"/>
    <w:rsid w:val="004E079D"/>
    <w:rsid w:val="004E2BBA"/>
    <w:rsid w:val="004E3649"/>
    <w:rsid w:val="004E3C15"/>
    <w:rsid w:val="004E599E"/>
    <w:rsid w:val="004E697D"/>
    <w:rsid w:val="004E6B25"/>
    <w:rsid w:val="004F0EC0"/>
    <w:rsid w:val="004F15CC"/>
    <w:rsid w:val="004F3815"/>
    <w:rsid w:val="004F3864"/>
    <w:rsid w:val="004F521D"/>
    <w:rsid w:val="004F5A11"/>
    <w:rsid w:val="004F6DEE"/>
    <w:rsid w:val="00504075"/>
    <w:rsid w:val="00505FEA"/>
    <w:rsid w:val="00506158"/>
    <w:rsid w:val="00507325"/>
    <w:rsid w:val="00513C13"/>
    <w:rsid w:val="0051528E"/>
    <w:rsid w:val="005161F5"/>
    <w:rsid w:val="00516380"/>
    <w:rsid w:val="0051676E"/>
    <w:rsid w:val="0051722C"/>
    <w:rsid w:val="00523070"/>
    <w:rsid w:val="005238A4"/>
    <w:rsid w:val="0053134F"/>
    <w:rsid w:val="005317E8"/>
    <w:rsid w:val="00536C64"/>
    <w:rsid w:val="005378F6"/>
    <w:rsid w:val="0054217F"/>
    <w:rsid w:val="00544154"/>
    <w:rsid w:val="005453DE"/>
    <w:rsid w:val="005462E0"/>
    <w:rsid w:val="0055026B"/>
    <w:rsid w:val="00551D17"/>
    <w:rsid w:val="00553110"/>
    <w:rsid w:val="00556538"/>
    <w:rsid w:val="00556558"/>
    <w:rsid w:val="00562AFC"/>
    <w:rsid w:val="00562DC9"/>
    <w:rsid w:val="00563211"/>
    <w:rsid w:val="0056396A"/>
    <w:rsid w:val="00564FA3"/>
    <w:rsid w:val="00570AD6"/>
    <w:rsid w:val="00573115"/>
    <w:rsid w:val="00577BEA"/>
    <w:rsid w:val="00580A7A"/>
    <w:rsid w:val="00580EFB"/>
    <w:rsid w:val="005831F9"/>
    <w:rsid w:val="00585A3A"/>
    <w:rsid w:val="00587FB5"/>
    <w:rsid w:val="005907E4"/>
    <w:rsid w:val="005973E0"/>
    <w:rsid w:val="005A1081"/>
    <w:rsid w:val="005A1A1A"/>
    <w:rsid w:val="005A5052"/>
    <w:rsid w:val="005A5C42"/>
    <w:rsid w:val="005A6D6A"/>
    <w:rsid w:val="005B11CB"/>
    <w:rsid w:val="005B1494"/>
    <w:rsid w:val="005B7AAC"/>
    <w:rsid w:val="005C0221"/>
    <w:rsid w:val="005C0346"/>
    <w:rsid w:val="005C1282"/>
    <w:rsid w:val="005C2436"/>
    <w:rsid w:val="005C4002"/>
    <w:rsid w:val="005C7F16"/>
    <w:rsid w:val="005D7A8B"/>
    <w:rsid w:val="005E014D"/>
    <w:rsid w:val="005E44DC"/>
    <w:rsid w:val="005E66F5"/>
    <w:rsid w:val="005F28BB"/>
    <w:rsid w:val="005F7881"/>
    <w:rsid w:val="0060458E"/>
    <w:rsid w:val="0060771A"/>
    <w:rsid w:val="00607DD7"/>
    <w:rsid w:val="00611E1F"/>
    <w:rsid w:val="0061450D"/>
    <w:rsid w:val="00617900"/>
    <w:rsid w:val="006200ED"/>
    <w:rsid w:val="00622BCE"/>
    <w:rsid w:val="006242E9"/>
    <w:rsid w:val="00624F67"/>
    <w:rsid w:val="00626998"/>
    <w:rsid w:val="00630402"/>
    <w:rsid w:val="0063379D"/>
    <w:rsid w:val="00633C15"/>
    <w:rsid w:val="0063434E"/>
    <w:rsid w:val="00642A2A"/>
    <w:rsid w:val="00647A2C"/>
    <w:rsid w:val="00647FDB"/>
    <w:rsid w:val="00652A29"/>
    <w:rsid w:val="00653B51"/>
    <w:rsid w:val="00653EE0"/>
    <w:rsid w:val="00661222"/>
    <w:rsid w:val="0066259F"/>
    <w:rsid w:val="006628F0"/>
    <w:rsid w:val="0066699B"/>
    <w:rsid w:val="00666A6D"/>
    <w:rsid w:val="0067057A"/>
    <w:rsid w:val="00674071"/>
    <w:rsid w:val="006743A9"/>
    <w:rsid w:val="006810E1"/>
    <w:rsid w:val="00683439"/>
    <w:rsid w:val="00684C93"/>
    <w:rsid w:val="00685641"/>
    <w:rsid w:val="00687905"/>
    <w:rsid w:val="00690B1E"/>
    <w:rsid w:val="006951A6"/>
    <w:rsid w:val="006962D3"/>
    <w:rsid w:val="006A3D46"/>
    <w:rsid w:val="006A3F62"/>
    <w:rsid w:val="006A4A34"/>
    <w:rsid w:val="006A5DAF"/>
    <w:rsid w:val="006A5F2D"/>
    <w:rsid w:val="006B15D7"/>
    <w:rsid w:val="006C2D5E"/>
    <w:rsid w:val="006D3EA9"/>
    <w:rsid w:val="006D542E"/>
    <w:rsid w:val="006D622C"/>
    <w:rsid w:val="006D6B37"/>
    <w:rsid w:val="006E124F"/>
    <w:rsid w:val="006E1919"/>
    <w:rsid w:val="006E342F"/>
    <w:rsid w:val="006E4F7F"/>
    <w:rsid w:val="006E5C40"/>
    <w:rsid w:val="006E64EB"/>
    <w:rsid w:val="006F46FA"/>
    <w:rsid w:val="006F51FD"/>
    <w:rsid w:val="006F525E"/>
    <w:rsid w:val="006F6A34"/>
    <w:rsid w:val="00700C2C"/>
    <w:rsid w:val="00703320"/>
    <w:rsid w:val="00703B5A"/>
    <w:rsid w:val="00706283"/>
    <w:rsid w:val="0070704A"/>
    <w:rsid w:val="00713B97"/>
    <w:rsid w:val="00716680"/>
    <w:rsid w:val="007169AD"/>
    <w:rsid w:val="007177A6"/>
    <w:rsid w:val="00721FF8"/>
    <w:rsid w:val="007221E8"/>
    <w:rsid w:val="007244A8"/>
    <w:rsid w:val="007256B5"/>
    <w:rsid w:val="0073098D"/>
    <w:rsid w:val="00731CE3"/>
    <w:rsid w:val="0073346C"/>
    <w:rsid w:val="007337FF"/>
    <w:rsid w:val="00733EA7"/>
    <w:rsid w:val="00735429"/>
    <w:rsid w:val="007371B3"/>
    <w:rsid w:val="007372E6"/>
    <w:rsid w:val="00740E2E"/>
    <w:rsid w:val="007501AB"/>
    <w:rsid w:val="0075059C"/>
    <w:rsid w:val="007519B6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6661A"/>
    <w:rsid w:val="00766C9D"/>
    <w:rsid w:val="007716CE"/>
    <w:rsid w:val="0077408C"/>
    <w:rsid w:val="0077539B"/>
    <w:rsid w:val="00775449"/>
    <w:rsid w:val="00782D6D"/>
    <w:rsid w:val="00784ECF"/>
    <w:rsid w:val="00785578"/>
    <w:rsid w:val="0078638A"/>
    <w:rsid w:val="00794D00"/>
    <w:rsid w:val="007971AD"/>
    <w:rsid w:val="00797DC5"/>
    <w:rsid w:val="007A012F"/>
    <w:rsid w:val="007A2AD1"/>
    <w:rsid w:val="007A659E"/>
    <w:rsid w:val="007B0257"/>
    <w:rsid w:val="007B16FD"/>
    <w:rsid w:val="007B2B71"/>
    <w:rsid w:val="007B44F5"/>
    <w:rsid w:val="007B7103"/>
    <w:rsid w:val="007C652E"/>
    <w:rsid w:val="007D0704"/>
    <w:rsid w:val="007D3485"/>
    <w:rsid w:val="007D4F02"/>
    <w:rsid w:val="007E14A7"/>
    <w:rsid w:val="007E4432"/>
    <w:rsid w:val="007E60BD"/>
    <w:rsid w:val="007E72F5"/>
    <w:rsid w:val="007E7683"/>
    <w:rsid w:val="007E7DC3"/>
    <w:rsid w:val="007F3825"/>
    <w:rsid w:val="007F4C05"/>
    <w:rsid w:val="007F4C73"/>
    <w:rsid w:val="008005DC"/>
    <w:rsid w:val="008012F2"/>
    <w:rsid w:val="00801BD8"/>
    <w:rsid w:val="008027D5"/>
    <w:rsid w:val="008060A7"/>
    <w:rsid w:val="008111DE"/>
    <w:rsid w:val="00815245"/>
    <w:rsid w:val="00815A94"/>
    <w:rsid w:val="00817310"/>
    <w:rsid w:val="00817B96"/>
    <w:rsid w:val="008247D9"/>
    <w:rsid w:val="00825AA5"/>
    <w:rsid w:val="00826B46"/>
    <w:rsid w:val="00830A6E"/>
    <w:rsid w:val="00830B61"/>
    <w:rsid w:val="00831615"/>
    <w:rsid w:val="00831795"/>
    <w:rsid w:val="00832758"/>
    <w:rsid w:val="0083559C"/>
    <w:rsid w:val="00835658"/>
    <w:rsid w:val="00836BC7"/>
    <w:rsid w:val="0083742C"/>
    <w:rsid w:val="008416CA"/>
    <w:rsid w:val="008444E3"/>
    <w:rsid w:val="00856217"/>
    <w:rsid w:val="00856A4A"/>
    <w:rsid w:val="0085728F"/>
    <w:rsid w:val="008606AC"/>
    <w:rsid w:val="00862238"/>
    <w:rsid w:val="00862629"/>
    <w:rsid w:val="00864176"/>
    <w:rsid w:val="00866019"/>
    <w:rsid w:val="00867CEC"/>
    <w:rsid w:val="00871096"/>
    <w:rsid w:val="00871102"/>
    <w:rsid w:val="00871914"/>
    <w:rsid w:val="00872A4D"/>
    <w:rsid w:val="0087309E"/>
    <w:rsid w:val="00874420"/>
    <w:rsid w:val="00876A71"/>
    <w:rsid w:val="00877CE9"/>
    <w:rsid w:val="00885906"/>
    <w:rsid w:val="00890FEF"/>
    <w:rsid w:val="0089254D"/>
    <w:rsid w:val="0089427A"/>
    <w:rsid w:val="008968C6"/>
    <w:rsid w:val="008A71D3"/>
    <w:rsid w:val="008A7D78"/>
    <w:rsid w:val="008B08EC"/>
    <w:rsid w:val="008B0E02"/>
    <w:rsid w:val="008B1D3F"/>
    <w:rsid w:val="008B3AD1"/>
    <w:rsid w:val="008B4543"/>
    <w:rsid w:val="008B4CED"/>
    <w:rsid w:val="008B6F79"/>
    <w:rsid w:val="008B749B"/>
    <w:rsid w:val="008C04BE"/>
    <w:rsid w:val="008C158B"/>
    <w:rsid w:val="008C5084"/>
    <w:rsid w:val="008D335B"/>
    <w:rsid w:val="008D4369"/>
    <w:rsid w:val="008D46F1"/>
    <w:rsid w:val="008D5184"/>
    <w:rsid w:val="008D565B"/>
    <w:rsid w:val="008D620B"/>
    <w:rsid w:val="008D78FF"/>
    <w:rsid w:val="008E21AB"/>
    <w:rsid w:val="008E2572"/>
    <w:rsid w:val="008E745D"/>
    <w:rsid w:val="008F0BDC"/>
    <w:rsid w:val="008F0FD9"/>
    <w:rsid w:val="008F7524"/>
    <w:rsid w:val="009008A7"/>
    <w:rsid w:val="00902679"/>
    <w:rsid w:val="0090405C"/>
    <w:rsid w:val="009047F8"/>
    <w:rsid w:val="00914704"/>
    <w:rsid w:val="00914DE0"/>
    <w:rsid w:val="00916444"/>
    <w:rsid w:val="009168B9"/>
    <w:rsid w:val="00917482"/>
    <w:rsid w:val="009219FB"/>
    <w:rsid w:val="00922621"/>
    <w:rsid w:val="0092484B"/>
    <w:rsid w:val="00927C51"/>
    <w:rsid w:val="009309B7"/>
    <w:rsid w:val="0093167C"/>
    <w:rsid w:val="009332DD"/>
    <w:rsid w:val="00934989"/>
    <w:rsid w:val="00935AD0"/>
    <w:rsid w:val="00946CF9"/>
    <w:rsid w:val="00946EA2"/>
    <w:rsid w:val="0094734F"/>
    <w:rsid w:val="0095228E"/>
    <w:rsid w:val="009524DB"/>
    <w:rsid w:val="00952A37"/>
    <w:rsid w:val="00952F4D"/>
    <w:rsid w:val="00953B6D"/>
    <w:rsid w:val="009568DA"/>
    <w:rsid w:val="00957BC6"/>
    <w:rsid w:val="00957C92"/>
    <w:rsid w:val="00963DFC"/>
    <w:rsid w:val="009648B6"/>
    <w:rsid w:val="00972C83"/>
    <w:rsid w:val="00972E13"/>
    <w:rsid w:val="00975358"/>
    <w:rsid w:val="00980A33"/>
    <w:rsid w:val="009817A5"/>
    <w:rsid w:val="009829D9"/>
    <w:rsid w:val="00983FBD"/>
    <w:rsid w:val="00987DF3"/>
    <w:rsid w:val="00990559"/>
    <w:rsid w:val="0099295C"/>
    <w:rsid w:val="0099408C"/>
    <w:rsid w:val="0099479A"/>
    <w:rsid w:val="00995621"/>
    <w:rsid w:val="00996105"/>
    <w:rsid w:val="00997CD3"/>
    <w:rsid w:val="009A0729"/>
    <w:rsid w:val="009A20C5"/>
    <w:rsid w:val="009A7ADD"/>
    <w:rsid w:val="009A7CCB"/>
    <w:rsid w:val="009A7EBF"/>
    <w:rsid w:val="009B05D4"/>
    <w:rsid w:val="009B0985"/>
    <w:rsid w:val="009B69A9"/>
    <w:rsid w:val="009C2BA7"/>
    <w:rsid w:val="009C444D"/>
    <w:rsid w:val="009C7F1D"/>
    <w:rsid w:val="009D1135"/>
    <w:rsid w:val="009D242A"/>
    <w:rsid w:val="009D2BF7"/>
    <w:rsid w:val="009E0D94"/>
    <w:rsid w:val="009E2DE8"/>
    <w:rsid w:val="009E50AD"/>
    <w:rsid w:val="009F664E"/>
    <w:rsid w:val="009F7181"/>
    <w:rsid w:val="00A003B6"/>
    <w:rsid w:val="00A00A76"/>
    <w:rsid w:val="00A11A6A"/>
    <w:rsid w:val="00A139AB"/>
    <w:rsid w:val="00A156A2"/>
    <w:rsid w:val="00A24C3B"/>
    <w:rsid w:val="00A30F8B"/>
    <w:rsid w:val="00A31F9B"/>
    <w:rsid w:val="00A32E57"/>
    <w:rsid w:val="00A34D24"/>
    <w:rsid w:val="00A35E7C"/>
    <w:rsid w:val="00A41583"/>
    <w:rsid w:val="00A43884"/>
    <w:rsid w:val="00A458F0"/>
    <w:rsid w:val="00A45B30"/>
    <w:rsid w:val="00A50D75"/>
    <w:rsid w:val="00A53536"/>
    <w:rsid w:val="00A545CC"/>
    <w:rsid w:val="00A54A39"/>
    <w:rsid w:val="00A557B4"/>
    <w:rsid w:val="00A55C73"/>
    <w:rsid w:val="00A5716D"/>
    <w:rsid w:val="00A579B3"/>
    <w:rsid w:val="00A605C2"/>
    <w:rsid w:val="00A63F65"/>
    <w:rsid w:val="00A66A74"/>
    <w:rsid w:val="00A66C55"/>
    <w:rsid w:val="00A67BE9"/>
    <w:rsid w:val="00A7254D"/>
    <w:rsid w:val="00A75C62"/>
    <w:rsid w:val="00A765EE"/>
    <w:rsid w:val="00A76BCC"/>
    <w:rsid w:val="00A778E8"/>
    <w:rsid w:val="00A84AEE"/>
    <w:rsid w:val="00A93739"/>
    <w:rsid w:val="00A950D1"/>
    <w:rsid w:val="00A95507"/>
    <w:rsid w:val="00A96013"/>
    <w:rsid w:val="00A968ED"/>
    <w:rsid w:val="00AA03D9"/>
    <w:rsid w:val="00AB1581"/>
    <w:rsid w:val="00AB1842"/>
    <w:rsid w:val="00AB6204"/>
    <w:rsid w:val="00AC026B"/>
    <w:rsid w:val="00AC1B42"/>
    <w:rsid w:val="00AC7222"/>
    <w:rsid w:val="00AC7B42"/>
    <w:rsid w:val="00AD0B9C"/>
    <w:rsid w:val="00AD2353"/>
    <w:rsid w:val="00AD4B79"/>
    <w:rsid w:val="00AD5114"/>
    <w:rsid w:val="00AE023B"/>
    <w:rsid w:val="00AE0BB3"/>
    <w:rsid w:val="00AE2AA5"/>
    <w:rsid w:val="00AE5B28"/>
    <w:rsid w:val="00AF2ED6"/>
    <w:rsid w:val="00AF3997"/>
    <w:rsid w:val="00AF3F5A"/>
    <w:rsid w:val="00AF4CFE"/>
    <w:rsid w:val="00AF79FA"/>
    <w:rsid w:val="00B005CF"/>
    <w:rsid w:val="00B00882"/>
    <w:rsid w:val="00B013AE"/>
    <w:rsid w:val="00B02875"/>
    <w:rsid w:val="00B041E3"/>
    <w:rsid w:val="00B057E6"/>
    <w:rsid w:val="00B10A1F"/>
    <w:rsid w:val="00B13C11"/>
    <w:rsid w:val="00B13FE9"/>
    <w:rsid w:val="00B147F7"/>
    <w:rsid w:val="00B153C8"/>
    <w:rsid w:val="00B16A19"/>
    <w:rsid w:val="00B16AF7"/>
    <w:rsid w:val="00B20B78"/>
    <w:rsid w:val="00B2109F"/>
    <w:rsid w:val="00B216E7"/>
    <w:rsid w:val="00B256C9"/>
    <w:rsid w:val="00B25DD2"/>
    <w:rsid w:val="00B2669B"/>
    <w:rsid w:val="00B266FC"/>
    <w:rsid w:val="00B26802"/>
    <w:rsid w:val="00B32256"/>
    <w:rsid w:val="00B33CF7"/>
    <w:rsid w:val="00B35D6B"/>
    <w:rsid w:val="00B368B3"/>
    <w:rsid w:val="00B43A39"/>
    <w:rsid w:val="00B44DAE"/>
    <w:rsid w:val="00B44EC2"/>
    <w:rsid w:val="00B46710"/>
    <w:rsid w:val="00B467B6"/>
    <w:rsid w:val="00B47B4A"/>
    <w:rsid w:val="00B50C4B"/>
    <w:rsid w:val="00B556CE"/>
    <w:rsid w:val="00B57FC1"/>
    <w:rsid w:val="00B62467"/>
    <w:rsid w:val="00B64FFA"/>
    <w:rsid w:val="00B65AAB"/>
    <w:rsid w:val="00B724DA"/>
    <w:rsid w:val="00B730D2"/>
    <w:rsid w:val="00B73738"/>
    <w:rsid w:val="00B77F97"/>
    <w:rsid w:val="00B844D9"/>
    <w:rsid w:val="00B860D0"/>
    <w:rsid w:val="00B9295C"/>
    <w:rsid w:val="00B97F2B"/>
    <w:rsid w:val="00BA0670"/>
    <w:rsid w:val="00BA1049"/>
    <w:rsid w:val="00BA6610"/>
    <w:rsid w:val="00BA7229"/>
    <w:rsid w:val="00BB3FCC"/>
    <w:rsid w:val="00BB44F8"/>
    <w:rsid w:val="00BB6332"/>
    <w:rsid w:val="00BC0745"/>
    <w:rsid w:val="00BC62BE"/>
    <w:rsid w:val="00BD0012"/>
    <w:rsid w:val="00BE3D8E"/>
    <w:rsid w:val="00BE49DA"/>
    <w:rsid w:val="00BE50B2"/>
    <w:rsid w:val="00BE74ED"/>
    <w:rsid w:val="00BF03FC"/>
    <w:rsid w:val="00BF613D"/>
    <w:rsid w:val="00BF7897"/>
    <w:rsid w:val="00C00149"/>
    <w:rsid w:val="00C02272"/>
    <w:rsid w:val="00C0236E"/>
    <w:rsid w:val="00C029C0"/>
    <w:rsid w:val="00C064D2"/>
    <w:rsid w:val="00C06C0D"/>
    <w:rsid w:val="00C07C45"/>
    <w:rsid w:val="00C10356"/>
    <w:rsid w:val="00C227D5"/>
    <w:rsid w:val="00C256D6"/>
    <w:rsid w:val="00C26027"/>
    <w:rsid w:val="00C26A55"/>
    <w:rsid w:val="00C30CF4"/>
    <w:rsid w:val="00C316D9"/>
    <w:rsid w:val="00C31CC6"/>
    <w:rsid w:val="00C347AB"/>
    <w:rsid w:val="00C35A49"/>
    <w:rsid w:val="00C414E6"/>
    <w:rsid w:val="00C4374D"/>
    <w:rsid w:val="00C4506B"/>
    <w:rsid w:val="00C4599B"/>
    <w:rsid w:val="00C502A9"/>
    <w:rsid w:val="00C50A16"/>
    <w:rsid w:val="00C52186"/>
    <w:rsid w:val="00C53162"/>
    <w:rsid w:val="00C545A3"/>
    <w:rsid w:val="00C54B3D"/>
    <w:rsid w:val="00C56B11"/>
    <w:rsid w:val="00C578D6"/>
    <w:rsid w:val="00C63258"/>
    <w:rsid w:val="00C67182"/>
    <w:rsid w:val="00C6783C"/>
    <w:rsid w:val="00C67E76"/>
    <w:rsid w:val="00C737AA"/>
    <w:rsid w:val="00C738CF"/>
    <w:rsid w:val="00C74FFC"/>
    <w:rsid w:val="00C7590F"/>
    <w:rsid w:val="00C77B6A"/>
    <w:rsid w:val="00C80D64"/>
    <w:rsid w:val="00C81377"/>
    <w:rsid w:val="00C84E76"/>
    <w:rsid w:val="00C91C31"/>
    <w:rsid w:val="00C92470"/>
    <w:rsid w:val="00C940BD"/>
    <w:rsid w:val="00C95D4F"/>
    <w:rsid w:val="00C96499"/>
    <w:rsid w:val="00C979F2"/>
    <w:rsid w:val="00CA540D"/>
    <w:rsid w:val="00CB2F7F"/>
    <w:rsid w:val="00CB5298"/>
    <w:rsid w:val="00CB5A71"/>
    <w:rsid w:val="00CC2183"/>
    <w:rsid w:val="00CC43A9"/>
    <w:rsid w:val="00CC4B43"/>
    <w:rsid w:val="00CC7EFD"/>
    <w:rsid w:val="00CD0388"/>
    <w:rsid w:val="00CD7671"/>
    <w:rsid w:val="00CE0027"/>
    <w:rsid w:val="00CE0CEA"/>
    <w:rsid w:val="00CE3DF5"/>
    <w:rsid w:val="00CE4AF3"/>
    <w:rsid w:val="00CF6E64"/>
    <w:rsid w:val="00D01841"/>
    <w:rsid w:val="00D0527A"/>
    <w:rsid w:val="00D14051"/>
    <w:rsid w:val="00D16A8F"/>
    <w:rsid w:val="00D2061E"/>
    <w:rsid w:val="00D22811"/>
    <w:rsid w:val="00D23B6D"/>
    <w:rsid w:val="00D24D22"/>
    <w:rsid w:val="00D35E8B"/>
    <w:rsid w:val="00D437C4"/>
    <w:rsid w:val="00D44661"/>
    <w:rsid w:val="00D47503"/>
    <w:rsid w:val="00D47E73"/>
    <w:rsid w:val="00D5233D"/>
    <w:rsid w:val="00D52897"/>
    <w:rsid w:val="00D555BD"/>
    <w:rsid w:val="00D559D2"/>
    <w:rsid w:val="00D6302F"/>
    <w:rsid w:val="00D662BE"/>
    <w:rsid w:val="00D66B53"/>
    <w:rsid w:val="00D67309"/>
    <w:rsid w:val="00D70EFC"/>
    <w:rsid w:val="00D818E5"/>
    <w:rsid w:val="00D8286A"/>
    <w:rsid w:val="00D83CF3"/>
    <w:rsid w:val="00D8421B"/>
    <w:rsid w:val="00D85884"/>
    <w:rsid w:val="00D87C7E"/>
    <w:rsid w:val="00D916DA"/>
    <w:rsid w:val="00D92437"/>
    <w:rsid w:val="00D9565E"/>
    <w:rsid w:val="00DA246D"/>
    <w:rsid w:val="00DA3D4C"/>
    <w:rsid w:val="00DA79F1"/>
    <w:rsid w:val="00DB0406"/>
    <w:rsid w:val="00DB15DC"/>
    <w:rsid w:val="00DB3E29"/>
    <w:rsid w:val="00DB6F83"/>
    <w:rsid w:val="00DC083C"/>
    <w:rsid w:val="00DC2A97"/>
    <w:rsid w:val="00DC60CE"/>
    <w:rsid w:val="00DC79C7"/>
    <w:rsid w:val="00DD0C7B"/>
    <w:rsid w:val="00DD3BF6"/>
    <w:rsid w:val="00DD3D8D"/>
    <w:rsid w:val="00DD653F"/>
    <w:rsid w:val="00DD779C"/>
    <w:rsid w:val="00DD77E4"/>
    <w:rsid w:val="00DE3AF2"/>
    <w:rsid w:val="00DE421F"/>
    <w:rsid w:val="00DE4E5F"/>
    <w:rsid w:val="00DE5372"/>
    <w:rsid w:val="00DE5BC3"/>
    <w:rsid w:val="00DF31FF"/>
    <w:rsid w:val="00DF43C9"/>
    <w:rsid w:val="00DF5C60"/>
    <w:rsid w:val="00DF79DD"/>
    <w:rsid w:val="00E03A8F"/>
    <w:rsid w:val="00E04EE6"/>
    <w:rsid w:val="00E11656"/>
    <w:rsid w:val="00E13CD4"/>
    <w:rsid w:val="00E1450A"/>
    <w:rsid w:val="00E15BE9"/>
    <w:rsid w:val="00E17C83"/>
    <w:rsid w:val="00E200B8"/>
    <w:rsid w:val="00E20C73"/>
    <w:rsid w:val="00E21857"/>
    <w:rsid w:val="00E23CF6"/>
    <w:rsid w:val="00E23E73"/>
    <w:rsid w:val="00E25849"/>
    <w:rsid w:val="00E262B2"/>
    <w:rsid w:val="00E264E6"/>
    <w:rsid w:val="00E3214A"/>
    <w:rsid w:val="00E3260C"/>
    <w:rsid w:val="00E32FC0"/>
    <w:rsid w:val="00E33386"/>
    <w:rsid w:val="00E348E8"/>
    <w:rsid w:val="00E351C4"/>
    <w:rsid w:val="00E407E0"/>
    <w:rsid w:val="00E443DD"/>
    <w:rsid w:val="00E443ED"/>
    <w:rsid w:val="00E463A9"/>
    <w:rsid w:val="00E479BE"/>
    <w:rsid w:val="00E51746"/>
    <w:rsid w:val="00E521B0"/>
    <w:rsid w:val="00E522C4"/>
    <w:rsid w:val="00E52651"/>
    <w:rsid w:val="00E6197D"/>
    <w:rsid w:val="00E623DA"/>
    <w:rsid w:val="00E63A9E"/>
    <w:rsid w:val="00E66AF2"/>
    <w:rsid w:val="00E75F05"/>
    <w:rsid w:val="00E764C0"/>
    <w:rsid w:val="00E90A18"/>
    <w:rsid w:val="00E91ECD"/>
    <w:rsid w:val="00E9336E"/>
    <w:rsid w:val="00E9386E"/>
    <w:rsid w:val="00E9487E"/>
    <w:rsid w:val="00E9552B"/>
    <w:rsid w:val="00E96D2E"/>
    <w:rsid w:val="00E97131"/>
    <w:rsid w:val="00EA0B18"/>
    <w:rsid w:val="00EA251C"/>
    <w:rsid w:val="00EA25F6"/>
    <w:rsid w:val="00EA4C0D"/>
    <w:rsid w:val="00EA5E33"/>
    <w:rsid w:val="00EB0445"/>
    <w:rsid w:val="00EB210E"/>
    <w:rsid w:val="00EB3929"/>
    <w:rsid w:val="00EB4C58"/>
    <w:rsid w:val="00EB548D"/>
    <w:rsid w:val="00EC12CC"/>
    <w:rsid w:val="00ED00DF"/>
    <w:rsid w:val="00ED23E6"/>
    <w:rsid w:val="00ED25BA"/>
    <w:rsid w:val="00ED47FC"/>
    <w:rsid w:val="00ED6D2B"/>
    <w:rsid w:val="00ED72AB"/>
    <w:rsid w:val="00EE0BAB"/>
    <w:rsid w:val="00EE4D9D"/>
    <w:rsid w:val="00F0010E"/>
    <w:rsid w:val="00F004C3"/>
    <w:rsid w:val="00F009CC"/>
    <w:rsid w:val="00F0103F"/>
    <w:rsid w:val="00F05883"/>
    <w:rsid w:val="00F0707A"/>
    <w:rsid w:val="00F07750"/>
    <w:rsid w:val="00F10DF3"/>
    <w:rsid w:val="00F10E1D"/>
    <w:rsid w:val="00F14781"/>
    <w:rsid w:val="00F14FAD"/>
    <w:rsid w:val="00F15AE3"/>
    <w:rsid w:val="00F21316"/>
    <w:rsid w:val="00F219A4"/>
    <w:rsid w:val="00F223BF"/>
    <w:rsid w:val="00F2342B"/>
    <w:rsid w:val="00F23948"/>
    <w:rsid w:val="00F2672E"/>
    <w:rsid w:val="00F34051"/>
    <w:rsid w:val="00F37BA9"/>
    <w:rsid w:val="00F40DA9"/>
    <w:rsid w:val="00F41935"/>
    <w:rsid w:val="00F43EFF"/>
    <w:rsid w:val="00F47B13"/>
    <w:rsid w:val="00F50E04"/>
    <w:rsid w:val="00F5265C"/>
    <w:rsid w:val="00F52B55"/>
    <w:rsid w:val="00F5393E"/>
    <w:rsid w:val="00F56C6D"/>
    <w:rsid w:val="00F57EE9"/>
    <w:rsid w:val="00F60F0C"/>
    <w:rsid w:val="00F61BA9"/>
    <w:rsid w:val="00F64274"/>
    <w:rsid w:val="00F70CA8"/>
    <w:rsid w:val="00F71B2E"/>
    <w:rsid w:val="00F725AC"/>
    <w:rsid w:val="00F7431A"/>
    <w:rsid w:val="00F818E9"/>
    <w:rsid w:val="00F82441"/>
    <w:rsid w:val="00F85524"/>
    <w:rsid w:val="00F86A90"/>
    <w:rsid w:val="00F91E70"/>
    <w:rsid w:val="00F94A97"/>
    <w:rsid w:val="00F95DCC"/>
    <w:rsid w:val="00FA0BEC"/>
    <w:rsid w:val="00FA2155"/>
    <w:rsid w:val="00FA238B"/>
    <w:rsid w:val="00FA55C8"/>
    <w:rsid w:val="00FA6AB0"/>
    <w:rsid w:val="00FB1C59"/>
    <w:rsid w:val="00FB2122"/>
    <w:rsid w:val="00FB3930"/>
    <w:rsid w:val="00FB3B53"/>
    <w:rsid w:val="00FB72CA"/>
    <w:rsid w:val="00FC40B7"/>
    <w:rsid w:val="00FC4113"/>
    <w:rsid w:val="00FC5DDB"/>
    <w:rsid w:val="00FC671A"/>
    <w:rsid w:val="00FC7D16"/>
    <w:rsid w:val="00FD11AE"/>
    <w:rsid w:val="00FD4268"/>
    <w:rsid w:val="00FD48D3"/>
    <w:rsid w:val="00FD723D"/>
    <w:rsid w:val="00FE00CC"/>
    <w:rsid w:val="00FE141A"/>
    <w:rsid w:val="00FE4706"/>
    <w:rsid w:val="00FE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AB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1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1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349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qFormat/>
    <w:rsid w:val="00DE5BC3"/>
    <w:rPr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DE5BC3"/>
    <w:rPr>
      <w:rFonts w:eastAsia="Times New Roman"/>
      <w:lang w:val="hr-HR" w:eastAsia="hr-HR"/>
    </w:rPr>
  </w:style>
  <w:style w:type="character" w:styleId="FootnoteReference">
    <w:name w:val="footnote reference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38583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27FA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0349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semiHidden/>
    <w:rsid w:val="00653EE0"/>
    <w:pPr>
      <w:jc w:val="both"/>
    </w:pPr>
    <w:rPr>
      <w:rFonts w:ascii="Arial" w:hAnsi="Arial" w:cs="Arial"/>
      <w:color w:val="000000"/>
      <w:sz w:val="22"/>
      <w:szCs w:val="22"/>
      <w:lang w:val="sr-Latn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53EE0"/>
    <w:rPr>
      <w:rFonts w:ascii="Arial" w:eastAsia="Times New Roman" w:hAnsi="Arial" w:cs="Arial"/>
      <w:color w:val="000000"/>
      <w:sz w:val="22"/>
      <w:szCs w:val="22"/>
      <w:lang w:val="sr-Latn-CS" w:eastAsia="en-US"/>
    </w:rPr>
  </w:style>
  <w:style w:type="character" w:customStyle="1" w:styleId="NoSpacingChar">
    <w:name w:val="No Spacing Char"/>
    <w:link w:val="NoSpacing"/>
    <w:uiPriority w:val="1"/>
    <w:locked/>
    <w:rsid w:val="00F419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F41935"/>
    <w:rPr>
      <w:rFonts w:eastAsia="Times New Roman"/>
      <w:sz w:val="24"/>
      <w:szCs w:val="24"/>
    </w:rPr>
  </w:style>
  <w:style w:type="paragraph" w:customStyle="1" w:styleId="table0020grid">
    <w:name w:val="table_0020grid"/>
    <w:basedOn w:val="Normal"/>
    <w:rsid w:val="00130976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customStyle="1" w:styleId="Default">
    <w:name w:val="Default"/>
    <w:rsid w:val="00BE7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C44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92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A66A74"/>
    <w:rPr>
      <w:i/>
      <w:iCs/>
    </w:rPr>
  </w:style>
  <w:style w:type="character" w:customStyle="1" w:styleId="markedcontent">
    <w:name w:val="markedcontent"/>
    <w:basedOn w:val="DefaultParagraphFont"/>
    <w:rsid w:val="00735429"/>
  </w:style>
  <w:style w:type="character" w:styleId="Strong">
    <w:name w:val="Strong"/>
    <w:basedOn w:val="DefaultParagraphFont"/>
    <w:uiPriority w:val="22"/>
    <w:qFormat/>
    <w:locked/>
    <w:rsid w:val="0073542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0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23B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6B5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47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1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1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349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qFormat/>
    <w:rsid w:val="00DE5BC3"/>
    <w:rPr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DE5BC3"/>
    <w:rPr>
      <w:rFonts w:eastAsia="Times New Roman"/>
      <w:lang w:val="hr-HR" w:eastAsia="hr-HR"/>
    </w:rPr>
  </w:style>
  <w:style w:type="character" w:styleId="FootnoteReference">
    <w:name w:val="footnote reference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38583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27FA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0349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semiHidden/>
    <w:rsid w:val="00653EE0"/>
    <w:pPr>
      <w:jc w:val="both"/>
    </w:pPr>
    <w:rPr>
      <w:rFonts w:ascii="Arial" w:hAnsi="Arial" w:cs="Arial"/>
      <w:color w:val="000000"/>
      <w:sz w:val="22"/>
      <w:szCs w:val="22"/>
      <w:lang w:val="sr-Latn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53EE0"/>
    <w:rPr>
      <w:rFonts w:ascii="Arial" w:eastAsia="Times New Roman" w:hAnsi="Arial" w:cs="Arial"/>
      <w:color w:val="000000"/>
      <w:sz w:val="22"/>
      <w:szCs w:val="22"/>
      <w:lang w:val="sr-Latn-CS" w:eastAsia="en-US"/>
    </w:rPr>
  </w:style>
  <w:style w:type="character" w:customStyle="1" w:styleId="NoSpacingChar">
    <w:name w:val="No Spacing Char"/>
    <w:link w:val="NoSpacing"/>
    <w:uiPriority w:val="1"/>
    <w:locked/>
    <w:rsid w:val="00F419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F41935"/>
    <w:rPr>
      <w:rFonts w:eastAsia="Times New Roman"/>
      <w:sz w:val="24"/>
      <w:szCs w:val="24"/>
    </w:rPr>
  </w:style>
  <w:style w:type="paragraph" w:customStyle="1" w:styleId="table0020grid">
    <w:name w:val="table_0020grid"/>
    <w:basedOn w:val="Normal"/>
    <w:rsid w:val="00130976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customStyle="1" w:styleId="Default">
    <w:name w:val="Default"/>
    <w:rsid w:val="00BE7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C44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92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A66A74"/>
    <w:rPr>
      <w:i/>
      <w:iCs/>
    </w:rPr>
  </w:style>
  <w:style w:type="character" w:customStyle="1" w:styleId="markedcontent">
    <w:name w:val="markedcontent"/>
    <w:basedOn w:val="DefaultParagraphFont"/>
    <w:rsid w:val="00735429"/>
  </w:style>
  <w:style w:type="character" w:styleId="Strong">
    <w:name w:val="Strong"/>
    <w:basedOn w:val="DefaultParagraphFont"/>
    <w:uiPriority w:val="22"/>
    <w:qFormat/>
    <w:locked/>
    <w:rsid w:val="0073542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0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23B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6B5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1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62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88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0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53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3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5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12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28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29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1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2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60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4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76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are.google/6rqDL8nFK2hlNmcXJ" TargetMode="External"/><Relationship Id="rId18" Type="http://schemas.openxmlformats.org/officeDocument/2006/relationships/hyperlink" Target="https://www.kotor.me/opstinakotor/javne-rasprave-sekretarijata-za-razvoj-preduzetni%C5%A1tva,-komunalne-poslove-i-saobracaj/zakljucak-i-nacrt-odluke-o-nacinu-i-pruzanju-podrske-za-razvoj-preduzetnistva-mladih-u-opstini-koto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bar.me/wp-content/uploads/SPI/09%20Sekretarijat%20za%20sport%20i%20mlade/STRATEGIJE/STRATEGIJA%20RAZVOJA%20SPORTA%20OP%C5%A0TINE%20BAR%20ZA%20PERIOD%202024%20%E2%80%93%202028.pdf" TargetMode="External"/><Relationship Id="rId17" Type="http://schemas.openxmlformats.org/officeDocument/2006/relationships/hyperlink" Target="https://www.kotor.me/me/sekretarijat-za-kulturu-sport-i-dru%C5%A1tvene-djelatnosti/program-javne-rasprave-za-lokalni-plan-akcije-za-mlade-2025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udva.me/article/strate%C5%A1ki-plan-razvoja-op%C5%A1tine-budva-2024-202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r.me/wp-content/uploads/SPI/09%20Sekretarijat%20za%20sport%20i%20mlade/Lokalni%20akcioni%20planovi/Lokalni-plan-za-mlade-Bar-2025-2026-za-Opstinu-FINALNI-NACRT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hare.google/AF0VT1ap6X8j64QF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r.me/wp-content/uploads/SPI/06%20Sekretarijat%20za%20lokalnu%20samoupravu/SOCIJALNI%20PROGRAM/LAP%20za%20socijalnu%20inkluziju%20RE%20%202025.god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r.me/wp-content/uploads/SPI/06%20Sekretarijat%20za%20lokalnu%20samoupravu/SOCIJALNI%20PROGRAM/LAP%20-%20OSI.pdf" TargetMode="External"/><Relationship Id="rId14" Type="http://schemas.openxmlformats.org/officeDocument/2006/relationships/hyperlink" Target="https://share.google/gUbCKpqQxkCFevpa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85B03-E6B5-4819-B937-E9882A01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Kaca Brkanovic</cp:lastModifiedBy>
  <cp:revision>5</cp:revision>
  <cp:lastPrinted>2019-05-31T07:16:00Z</cp:lastPrinted>
  <dcterms:created xsi:type="dcterms:W3CDTF">2026-03-17T08:55:00Z</dcterms:created>
  <dcterms:modified xsi:type="dcterms:W3CDTF">2026-03-17T09:48:00Z</dcterms:modified>
</cp:coreProperties>
</file>